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B1" w:rsidRPr="001E0681" w:rsidRDefault="00C536F4" w:rsidP="001E0681">
      <w:pPr>
        <w:widowControl w:val="0"/>
        <w:tabs>
          <w:tab w:val="left" w:pos="284"/>
        </w:tabs>
        <w:autoSpaceDE w:val="0"/>
        <w:autoSpaceDN w:val="0"/>
        <w:adjustRightInd w:val="0"/>
        <w:spacing w:after="150" w:line="240" w:lineRule="auto"/>
        <w:jc w:val="center"/>
        <w:rPr>
          <w:sz w:val="36"/>
          <w:szCs w:val="36"/>
        </w:rPr>
      </w:pPr>
      <w:r>
        <w:rPr>
          <w:b/>
          <w:bCs/>
          <w:noProof/>
          <w:sz w:val="36"/>
          <w:szCs w:val="36"/>
        </w:rPr>
        <w:drawing>
          <wp:inline distT="0" distB="0" distL="0" distR="0">
            <wp:extent cx="6724650" cy="9848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ЕРЕПОДГОТОВКА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24650" cy="9848850"/>
                    </a:xfrm>
                    <a:prstGeom prst="rect">
                      <a:avLst/>
                    </a:prstGeom>
                  </pic:spPr>
                </pic:pic>
              </a:graphicData>
            </a:graphic>
          </wp:inline>
        </w:drawing>
      </w:r>
      <w:r w:rsidR="00CD308E">
        <w:rPr>
          <w:b/>
          <w:bCs/>
          <w:sz w:val="36"/>
          <w:szCs w:val="36"/>
        </w:rPr>
        <w:t xml:space="preserve"> </w:t>
      </w:r>
      <w:r w:rsidR="00AE69B1" w:rsidRPr="001E0681">
        <w:rPr>
          <w:b/>
          <w:bCs/>
          <w:sz w:val="36"/>
          <w:szCs w:val="36"/>
        </w:rPr>
        <w:t xml:space="preserve"> </w:t>
      </w:r>
      <w:r w:rsidR="00AE69B1" w:rsidRPr="001E0681">
        <w:rPr>
          <w:b/>
          <w:bCs/>
          <w:sz w:val="36"/>
          <w:szCs w:val="36"/>
        </w:rPr>
        <w:lastRenderedPageBreak/>
        <w:t>ПРОГРАММА ПЕРЕПОДГОТОВКИ ВОДИТЕЛЕЙ ТРАНСПОРТНЫХ СРЕДСТВ С ПОДКАТЕГОРИИ "A1" НА КАТЕГОРИЮ "B"</w:t>
      </w:r>
    </w:p>
    <w:p w:rsidR="00AE69B1" w:rsidRPr="001E0681" w:rsidRDefault="00AE69B1"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t>I. Пояснительная записка</w:t>
      </w:r>
    </w:p>
    <w:p w:rsidR="00CD308E" w:rsidRDefault="00CD308E" w:rsidP="001E0681">
      <w:pPr>
        <w:widowControl w:val="0"/>
        <w:tabs>
          <w:tab w:val="left" w:pos="284"/>
        </w:tabs>
        <w:autoSpaceDE w:val="0"/>
        <w:autoSpaceDN w:val="0"/>
        <w:adjustRightInd w:val="0"/>
        <w:spacing w:after="150" w:line="240" w:lineRule="auto"/>
        <w:jc w:val="both"/>
        <w:rPr>
          <w:sz w:val="24"/>
          <w:szCs w:val="24"/>
        </w:rPr>
      </w:pPr>
    </w:p>
    <w:p w:rsidR="00AE69B1" w:rsidRPr="001E0681" w:rsidRDefault="008E20AA"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"B" (далее - </w:t>
      </w:r>
      <w:r w:rsidR="00AE69B1" w:rsidRPr="001E0681">
        <w:rPr>
          <w:sz w:val="24"/>
          <w:szCs w:val="24"/>
        </w:rPr>
        <w:t xml:space="preserve"> программа) разработана в соответствии с требованиями Федерального закона </w:t>
      </w:r>
      <w:hyperlink r:id="rId5" w:anchor="l0" w:history="1">
        <w:r w:rsidR="00AE69B1" w:rsidRPr="001E0681">
          <w:rPr>
            <w:rStyle w:val="a3"/>
            <w:color w:val="auto"/>
            <w:sz w:val="24"/>
            <w:szCs w:val="24"/>
          </w:rPr>
          <w:t>от 10 декабря 1995 г. N 196-ФЗ</w:t>
        </w:r>
      </w:hyperlink>
      <w:r w:rsidR="00AE69B1" w:rsidRPr="001E0681">
        <w:rPr>
          <w:sz w:val="24"/>
          <w:szCs w:val="24"/>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6" w:anchor="l215" w:history="1">
        <w:r w:rsidR="00AE69B1" w:rsidRPr="001E0681">
          <w:rPr>
            <w:rStyle w:val="a3"/>
            <w:color w:val="auto"/>
            <w:sz w:val="24"/>
            <w:szCs w:val="24"/>
          </w:rPr>
          <w:t>пунктом 3</w:t>
        </w:r>
      </w:hyperlink>
      <w:r w:rsidR="00AE69B1" w:rsidRPr="001E0681">
        <w:rPr>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anchor="l7" w:history="1">
        <w:r w:rsidR="00AE69B1" w:rsidRPr="001E0681">
          <w:rPr>
            <w:rStyle w:val="a3"/>
            <w:color w:val="auto"/>
            <w:sz w:val="24"/>
            <w:szCs w:val="24"/>
          </w:rPr>
          <w:t>пунктом 2</w:t>
        </w:r>
      </w:hyperlink>
      <w:r w:rsidR="00AE69B1" w:rsidRPr="001E0681">
        <w:rPr>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8" w:anchor="l7" w:history="1">
        <w:r w:rsidR="00AE69B1" w:rsidRPr="001E0681">
          <w:rPr>
            <w:rStyle w:val="a3"/>
            <w:color w:val="auto"/>
            <w:sz w:val="24"/>
            <w:szCs w:val="24"/>
          </w:rPr>
          <w:t>Порядком</w:t>
        </w:r>
      </w:hyperlink>
      <w:r w:rsidR="00AE69B1" w:rsidRPr="001E0681">
        <w:rPr>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9" w:anchor="l3" w:history="1">
        <w:r w:rsidR="00AE69B1" w:rsidRPr="001E0681">
          <w:rPr>
            <w:rStyle w:val="a3"/>
            <w:color w:val="auto"/>
            <w:sz w:val="24"/>
            <w:szCs w:val="24"/>
          </w:rPr>
          <w:t>требованиями</w:t>
        </w:r>
      </w:hyperlink>
      <w:r w:rsidR="00AE69B1" w:rsidRPr="001E0681">
        <w:rPr>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AE69B1" w:rsidRPr="001E0681" w:rsidRDefault="008E20AA" w:rsidP="001E0681">
      <w:pPr>
        <w:widowControl w:val="0"/>
        <w:tabs>
          <w:tab w:val="left" w:pos="284"/>
        </w:tabs>
        <w:autoSpaceDE w:val="0"/>
        <w:autoSpaceDN w:val="0"/>
        <w:adjustRightInd w:val="0"/>
        <w:spacing w:after="150" w:line="240" w:lineRule="auto"/>
        <w:jc w:val="both"/>
        <w:rPr>
          <w:sz w:val="24"/>
          <w:szCs w:val="24"/>
        </w:rPr>
      </w:pPr>
      <w:proofErr w:type="gramStart"/>
      <w:r w:rsidRPr="001E0681">
        <w:rPr>
          <w:sz w:val="24"/>
          <w:szCs w:val="24"/>
        </w:rPr>
        <w:t xml:space="preserve">Содержание </w:t>
      </w:r>
      <w:r w:rsidR="00AE69B1" w:rsidRPr="001E0681">
        <w:rPr>
          <w:sz w:val="24"/>
          <w:szCs w:val="24"/>
        </w:rPr>
        <w:t xml:space="preserve"> программы</w:t>
      </w:r>
      <w:proofErr w:type="gramEnd"/>
      <w:r w:rsidR="00AE69B1" w:rsidRPr="001E0681">
        <w:rPr>
          <w:sz w:val="24"/>
          <w:szCs w:val="24"/>
        </w:rPr>
        <w:t xml:space="preserve"> представлено п</w:t>
      </w:r>
      <w:r w:rsidRPr="001E0681">
        <w:rPr>
          <w:sz w:val="24"/>
          <w:szCs w:val="24"/>
        </w:rPr>
        <w:t xml:space="preserve">ояснительной запиской,  учебным планом, </w:t>
      </w:r>
      <w:r w:rsidR="00AE69B1" w:rsidRPr="001E0681">
        <w:rPr>
          <w:sz w:val="24"/>
          <w:szCs w:val="24"/>
        </w:rPr>
        <w:t xml:space="preserve"> рабочими программами учебных предметов, планируемыми</w:t>
      </w:r>
      <w:r w:rsidRPr="001E0681">
        <w:rPr>
          <w:sz w:val="24"/>
          <w:szCs w:val="24"/>
        </w:rPr>
        <w:t xml:space="preserve"> результатами освоения </w:t>
      </w:r>
      <w:r w:rsidR="00AE69B1" w:rsidRPr="001E0681">
        <w:rPr>
          <w:sz w:val="24"/>
          <w:szCs w:val="24"/>
        </w:rPr>
        <w:t xml:space="preserve"> программы</w:t>
      </w:r>
      <w:r w:rsidRPr="001E0681">
        <w:rPr>
          <w:sz w:val="24"/>
          <w:szCs w:val="24"/>
        </w:rPr>
        <w:t xml:space="preserve">, условиями реализации </w:t>
      </w:r>
      <w:r w:rsidR="00AE69B1" w:rsidRPr="001E0681">
        <w:rPr>
          <w:sz w:val="24"/>
          <w:szCs w:val="24"/>
        </w:rPr>
        <w:t xml:space="preserve"> программы, системой оценк</w:t>
      </w:r>
      <w:r w:rsidRPr="001E0681">
        <w:rPr>
          <w:sz w:val="24"/>
          <w:szCs w:val="24"/>
        </w:rPr>
        <w:t xml:space="preserve">и результатов освоения </w:t>
      </w:r>
      <w:r w:rsidR="00AE69B1" w:rsidRPr="001E0681">
        <w:rPr>
          <w:sz w:val="24"/>
          <w:szCs w:val="24"/>
        </w:rPr>
        <w:t xml:space="preserve"> программы, учебно-методическими материалами, обес</w:t>
      </w:r>
      <w:r w:rsidRPr="001E0681">
        <w:rPr>
          <w:sz w:val="24"/>
          <w:szCs w:val="24"/>
        </w:rPr>
        <w:t xml:space="preserve">печивающими реализацию </w:t>
      </w:r>
      <w:r w:rsidR="00AE69B1" w:rsidRPr="001E0681">
        <w:rPr>
          <w:sz w:val="24"/>
          <w:szCs w:val="24"/>
        </w:rPr>
        <w:t xml:space="preserve"> программы.</w:t>
      </w:r>
    </w:p>
    <w:p w:rsidR="00AE69B1" w:rsidRPr="001E0681" w:rsidRDefault="008E20AA"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 У</w:t>
      </w:r>
      <w:r w:rsidR="00AE69B1" w:rsidRPr="001E0681">
        <w:rPr>
          <w:sz w:val="24"/>
          <w:szCs w:val="24"/>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Специальный цикл включает учебные предметы:</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"Устройство и техническое обслуживание транспортных средств категории "B" как объектов управления";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"Основы управления транспортными средствами категории "B";</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"Вождение транспортных средств категории "B" (с механической трансмиссией/с автоматической трансмиссией)".</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Профессиональный цикл включает учебные предметы:</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"Организация и выполнение грузовых перевозок автомобильным транспортом";</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"Организация и выполнение пассажирских перевозок автомобильным транспортом".</w:t>
      </w:r>
    </w:p>
    <w:p w:rsidR="00AE69B1" w:rsidRPr="001E0681" w:rsidRDefault="008E20AA"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 Р</w:t>
      </w:r>
      <w:r w:rsidR="00AE69B1" w:rsidRPr="001E0681">
        <w:rPr>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Последовательность изучения разделов и тем учебных предметов определяется образовательной программой переподготовки водителей транспортных средств с подкатегории "A1" на категорию "B", разработанной и утвержденной организацией, осуществляющей образовательную </w:t>
      </w:r>
      <w:r w:rsidRPr="001E0681">
        <w:rPr>
          <w:sz w:val="24"/>
          <w:szCs w:val="24"/>
        </w:rPr>
        <w:lastRenderedPageBreak/>
        <w:t xml:space="preserve">деятельность, в соответствии с частями </w:t>
      </w:r>
      <w:hyperlink r:id="rId10" w:anchor="l210" w:history="1">
        <w:r w:rsidRPr="001E0681">
          <w:rPr>
            <w:rStyle w:val="a3"/>
            <w:color w:val="auto"/>
            <w:sz w:val="24"/>
            <w:szCs w:val="24"/>
          </w:rPr>
          <w:t>3</w:t>
        </w:r>
      </w:hyperlink>
      <w:r w:rsidRPr="001E0681">
        <w:rPr>
          <w:sz w:val="24"/>
          <w:szCs w:val="24"/>
        </w:rPr>
        <w:t xml:space="preserve"> и </w:t>
      </w:r>
      <w:hyperlink r:id="rId11" w:anchor="l219" w:history="1">
        <w:r w:rsidRPr="001E0681">
          <w:rPr>
            <w:rStyle w:val="a3"/>
            <w:color w:val="auto"/>
            <w:sz w:val="24"/>
            <w:szCs w:val="24"/>
          </w:rPr>
          <w:t>5</w:t>
        </w:r>
      </w:hyperlink>
      <w:r w:rsidRPr="001E0681">
        <w:rPr>
          <w:sz w:val="24"/>
          <w:szCs w:val="24"/>
        </w:rP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2" w:anchor="l41" w:history="1">
        <w:r w:rsidRPr="001E0681">
          <w:rPr>
            <w:rStyle w:val="a3"/>
            <w:color w:val="auto"/>
            <w:sz w:val="24"/>
            <w:szCs w:val="24"/>
          </w:rPr>
          <w:t>подпункту "в"</w:t>
        </w:r>
      </w:hyperlink>
      <w:r w:rsidRPr="001E0681">
        <w:rPr>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AE69B1" w:rsidRPr="001E0681" w:rsidRDefault="008E20AA"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Условия </w:t>
      </w:r>
      <w:proofErr w:type="gramStart"/>
      <w:r w:rsidRPr="001E0681">
        <w:rPr>
          <w:sz w:val="24"/>
          <w:szCs w:val="24"/>
        </w:rPr>
        <w:t xml:space="preserve">реализации </w:t>
      </w:r>
      <w:r w:rsidR="00AE69B1" w:rsidRPr="001E0681">
        <w:rPr>
          <w:sz w:val="24"/>
          <w:szCs w:val="24"/>
        </w:rPr>
        <w:t xml:space="preserve"> программы</w:t>
      </w:r>
      <w:proofErr w:type="gramEnd"/>
      <w:r w:rsidR="00AE69B1" w:rsidRPr="001E0681">
        <w:rPr>
          <w:sz w:val="24"/>
          <w:szCs w:val="24"/>
        </w:rPr>
        <w:t xml:space="preserve">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sidRPr="001E0681">
        <w:rPr>
          <w:sz w:val="24"/>
          <w:szCs w:val="24"/>
        </w:rPr>
        <w:t xml:space="preserve">беспечивают </w:t>
      </w:r>
      <w:proofErr w:type="gramStart"/>
      <w:r w:rsidRPr="001E0681">
        <w:rPr>
          <w:sz w:val="24"/>
          <w:szCs w:val="24"/>
        </w:rPr>
        <w:t xml:space="preserve">реализацию </w:t>
      </w:r>
      <w:r w:rsidR="00AE69B1" w:rsidRPr="001E0681">
        <w:rPr>
          <w:sz w:val="24"/>
          <w:szCs w:val="24"/>
        </w:rPr>
        <w:t xml:space="preserve"> программы</w:t>
      </w:r>
      <w:proofErr w:type="gramEnd"/>
      <w:r w:rsidR="00AE69B1" w:rsidRPr="001E0681">
        <w:rPr>
          <w:sz w:val="24"/>
          <w:szCs w:val="24"/>
        </w:rPr>
        <w:t>.</w:t>
      </w:r>
    </w:p>
    <w:p w:rsidR="00AE69B1" w:rsidRPr="001E0681" w:rsidRDefault="008E20AA"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 П</w:t>
      </w:r>
      <w:r w:rsidR="00AE69B1" w:rsidRPr="001E0681">
        <w:rPr>
          <w:sz w:val="24"/>
          <w:szCs w:val="24"/>
        </w:rPr>
        <w:t>рограмма предусматривает достаточный для формирования, закрепления и развития практических навыков и компетенций объем практики.</w:t>
      </w:r>
    </w:p>
    <w:p w:rsidR="00AE69B1" w:rsidRPr="001E0681" w:rsidRDefault="008E20AA"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 П</w:t>
      </w:r>
      <w:r w:rsidR="00AE69B1" w:rsidRPr="001E0681">
        <w:rPr>
          <w:sz w:val="24"/>
          <w:szCs w:val="24"/>
        </w:rPr>
        <w:t>рограмма может быть использована для разработки программы переподготовки для лиц с ограниченными возможностями здоровья по профессии "водитель транспортного средства категории "B"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AE69B1" w:rsidRPr="001E0681" w:rsidRDefault="008E20AA"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 П</w:t>
      </w:r>
      <w:r w:rsidR="00AE69B1" w:rsidRPr="001E0681">
        <w:rPr>
          <w:sz w:val="24"/>
          <w:szCs w:val="24"/>
        </w:rPr>
        <w:t>рограмма может быть использована для разработки программы профессиональной подготовки лиц, не достигших 18 лет.</w:t>
      </w:r>
    </w:p>
    <w:p w:rsidR="00574BC7" w:rsidRPr="001E0681" w:rsidRDefault="00574BC7"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t>II.  Учебный план</w:t>
      </w:r>
    </w:p>
    <w:p w:rsidR="00574BC7" w:rsidRPr="001E0681" w:rsidRDefault="001E0681" w:rsidP="001E0681">
      <w:pPr>
        <w:widowControl w:val="0"/>
        <w:tabs>
          <w:tab w:val="left" w:pos="284"/>
        </w:tabs>
        <w:autoSpaceDE w:val="0"/>
        <w:autoSpaceDN w:val="0"/>
        <w:adjustRightInd w:val="0"/>
        <w:spacing w:after="150" w:line="240" w:lineRule="auto"/>
        <w:jc w:val="right"/>
        <w:rPr>
          <w:sz w:val="16"/>
          <w:szCs w:val="16"/>
        </w:rPr>
      </w:pPr>
      <w:r>
        <w:rPr>
          <w:i/>
          <w:iCs/>
          <w:sz w:val="24"/>
          <w:szCs w:val="24"/>
        </w:rPr>
        <w:t>Т</w:t>
      </w:r>
      <w:r w:rsidR="00574BC7" w:rsidRPr="001E0681">
        <w:rPr>
          <w:i/>
          <w:iCs/>
          <w:sz w:val="24"/>
          <w:szCs w:val="24"/>
        </w:rPr>
        <w:t>аблица 1</w:t>
      </w:r>
    </w:p>
    <w:tbl>
      <w:tblPr>
        <w:tblW w:w="10916" w:type="dxa"/>
        <w:tblInd w:w="-431" w:type="dxa"/>
        <w:tblLayout w:type="fixed"/>
        <w:tblCellMar>
          <w:top w:w="102" w:type="dxa"/>
          <w:left w:w="62" w:type="dxa"/>
          <w:bottom w:w="102" w:type="dxa"/>
          <w:right w:w="62" w:type="dxa"/>
        </w:tblCellMar>
        <w:tblLook w:val="04A0" w:firstRow="1" w:lastRow="0" w:firstColumn="1" w:lastColumn="0" w:noHBand="0" w:noVBand="1"/>
      </w:tblPr>
      <w:tblGrid>
        <w:gridCol w:w="5246"/>
        <w:gridCol w:w="1843"/>
        <w:gridCol w:w="1275"/>
        <w:gridCol w:w="1276"/>
        <w:gridCol w:w="1276"/>
      </w:tblGrid>
      <w:tr w:rsidR="00574BC7" w:rsidRPr="001E0681" w:rsidTr="001E0681">
        <w:trPr>
          <w:trHeight w:val="113"/>
        </w:trPr>
        <w:tc>
          <w:tcPr>
            <w:tcW w:w="52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Учебные предметы</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Количество часов</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6"/>
                <w:szCs w:val="16"/>
                <w:lang w:eastAsia="en-US"/>
              </w:rPr>
            </w:pPr>
            <w:r w:rsidRPr="001E0681">
              <w:rPr>
                <w:rFonts w:asciiTheme="minorHAnsi" w:hAnsiTheme="minorHAnsi"/>
                <w:sz w:val="16"/>
                <w:szCs w:val="16"/>
                <w:lang w:eastAsia="en-US"/>
              </w:rPr>
              <w:t>Промежуточная аттестация</w:t>
            </w:r>
          </w:p>
        </w:tc>
      </w:tr>
      <w:tr w:rsidR="00574BC7" w:rsidRPr="001E0681" w:rsidTr="001E0681">
        <w:trPr>
          <w:trHeight w:val="113"/>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574BC7" w:rsidRPr="001E0681" w:rsidRDefault="00574BC7" w:rsidP="001E0681">
            <w:pPr>
              <w:tabs>
                <w:tab w:val="left" w:pos="284"/>
              </w:tabs>
              <w:spacing w:after="0"/>
              <w:rPr>
                <w:rFonts w:eastAsia="Times New Roman" w:cs="Arial"/>
                <w:sz w:val="18"/>
                <w:szCs w:val="18"/>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Всего</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В том числе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4BC7" w:rsidRPr="001E0681" w:rsidRDefault="00574BC7" w:rsidP="001E0681">
            <w:pPr>
              <w:tabs>
                <w:tab w:val="left" w:pos="284"/>
              </w:tabs>
              <w:spacing w:after="0"/>
              <w:rPr>
                <w:rFonts w:eastAsia="Times New Roman" w:cs="Arial"/>
                <w:sz w:val="16"/>
                <w:szCs w:val="16"/>
                <w:lang w:eastAsia="en-US"/>
              </w:rPr>
            </w:pPr>
          </w:p>
        </w:tc>
      </w:tr>
      <w:tr w:rsidR="00574BC7" w:rsidRPr="001E0681" w:rsidTr="001E0681">
        <w:trPr>
          <w:trHeight w:val="113"/>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574BC7" w:rsidRPr="001E0681" w:rsidRDefault="00574BC7" w:rsidP="001E0681">
            <w:pPr>
              <w:tabs>
                <w:tab w:val="left" w:pos="284"/>
              </w:tabs>
              <w:spacing w:after="0"/>
              <w:rPr>
                <w:rFonts w:eastAsia="Times New Roman" w:cs="Arial"/>
                <w:sz w:val="18"/>
                <w:szCs w:val="1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4BC7" w:rsidRPr="001E0681" w:rsidRDefault="00574BC7" w:rsidP="001E0681">
            <w:pPr>
              <w:tabs>
                <w:tab w:val="left" w:pos="284"/>
              </w:tabs>
              <w:spacing w:after="0"/>
              <w:rPr>
                <w:rFonts w:eastAsia="Times New Roman"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Теоретические занятия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Практические занятия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4BC7" w:rsidRPr="001E0681" w:rsidRDefault="00574BC7" w:rsidP="001E0681">
            <w:pPr>
              <w:tabs>
                <w:tab w:val="left" w:pos="284"/>
              </w:tabs>
              <w:spacing w:after="0"/>
              <w:rPr>
                <w:rFonts w:eastAsia="Times New Roman" w:cs="Arial"/>
                <w:sz w:val="16"/>
                <w:szCs w:val="16"/>
                <w:lang w:eastAsia="en-US"/>
              </w:rPr>
            </w:pPr>
          </w:p>
        </w:tc>
      </w:tr>
      <w:tr w:rsidR="00574BC7" w:rsidRPr="001E0681" w:rsidTr="001E0681">
        <w:trPr>
          <w:trHeight w:val="113"/>
        </w:trPr>
        <w:tc>
          <w:tcPr>
            <w:tcW w:w="1091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outlineLvl w:val="3"/>
              <w:rPr>
                <w:rFonts w:asciiTheme="minorHAnsi" w:hAnsiTheme="minorHAnsi"/>
                <w:sz w:val="18"/>
                <w:szCs w:val="18"/>
                <w:lang w:eastAsia="en-US"/>
              </w:rPr>
            </w:pPr>
            <w:r w:rsidRPr="001E0681">
              <w:rPr>
                <w:rFonts w:asciiTheme="minorHAnsi" w:hAnsiTheme="minorHAnsi"/>
                <w:sz w:val="18"/>
                <w:szCs w:val="18"/>
                <w:lang w:eastAsia="en-US"/>
              </w:rPr>
              <w:t xml:space="preserve">Учебные предметы </w:t>
            </w:r>
            <w:proofErr w:type="spellStart"/>
            <w:r w:rsidRPr="001E0681">
              <w:rPr>
                <w:rFonts w:asciiTheme="minorHAnsi" w:hAnsiTheme="minorHAnsi"/>
                <w:sz w:val="18"/>
                <w:szCs w:val="18"/>
                <w:lang w:eastAsia="en-US"/>
              </w:rPr>
              <w:t>cпециального</w:t>
            </w:r>
            <w:proofErr w:type="spellEnd"/>
            <w:r w:rsidRPr="001E0681">
              <w:rPr>
                <w:rFonts w:asciiTheme="minorHAnsi" w:hAnsiTheme="minorHAnsi"/>
                <w:sz w:val="18"/>
                <w:szCs w:val="18"/>
                <w:lang w:eastAsia="en-US"/>
              </w:rPr>
              <w:t xml:space="preserve"> цикла</w:t>
            </w:r>
          </w:p>
        </w:tc>
      </w:tr>
      <w:tr w:rsidR="00574BC7" w:rsidRPr="001E0681" w:rsidTr="001E0681">
        <w:trPr>
          <w:trHeight w:val="113"/>
        </w:trPr>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BC7" w:rsidRPr="001E0681" w:rsidRDefault="00574BC7" w:rsidP="001E0681">
            <w:pPr>
              <w:pStyle w:val="ConsPlusNormal"/>
              <w:tabs>
                <w:tab w:val="left" w:pos="284"/>
              </w:tabs>
              <w:spacing w:line="256" w:lineRule="auto"/>
              <w:rPr>
                <w:rFonts w:asciiTheme="minorHAnsi" w:hAnsiTheme="minorHAnsi"/>
                <w:sz w:val="18"/>
                <w:szCs w:val="18"/>
                <w:lang w:eastAsia="en-US"/>
              </w:rPr>
            </w:pPr>
            <w:r w:rsidRPr="001E0681">
              <w:rPr>
                <w:rFonts w:asciiTheme="minorHAnsi" w:hAnsiTheme="minorHAnsi"/>
                <w:sz w:val="18"/>
                <w:szCs w:val="18"/>
                <w:lang w:eastAsia="en-US"/>
              </w:rPr>
              <w:t>Устройство и техническое обслуживание транспортных средств категории "В" как объектов управления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20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4BC7" w:rsidRPr="001E0681" w:rsidRDefault="00574BC7" w:rsidP="001E0681">
            <w:pPr>
              <w:tabs>
                <w:tab w:val="left" w:pos="284"/>
              </w:tabs>
              <w:jc w:val="center"/>
              <w:rPr>
                <w:rFonts w:cs="Arial"/>
                <w:sz w:val="18"/>
                <w:szCs w:val="18"/>
                <w:lang w:eastAsia="en-US"/>
              </w:rPr>
            </w:pPr>
            <w:r w:rsidRPr="001E0681">
              <w:rPr>
                <w:rFonts w:cs="Arial"/>
                <w:sz w:val="18"/>
                <w:szCs w:val="18"/>
                <w:lang w:eastAsia="en-US"/>
              </w:rPr>
              <w:t>зачет</w:t>
            </w:r>
          </w:p>
        </w:tc>
      </w:tr>
      <w:tr w:rsidR="00574BC7" w:rsidRPr="001E0681" w:rsidTr="001E0681">
        <w:trPr>
          <w:trHeight w:val="113"/>
        </w:trPr>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BC7" w:rsidRPr="001E0681" w:rsidRDefault="00574BC7" w:rsidP="001E0681">
            <w:pPr>
              <w:pStyle w:val="ConsPlusNormal"/>
              <w:tabs>
                <w:tab w:val="left" w:pos="284"/>
              </w:tabs>
              <w:spacing w:line="256" w:lineRule="auto"/>
              <w:rPr>
                <w:rFonts w:asciiTheme="minorHAnsi" w:hAnsiTheme="minorHAnsi"/>
                <w:sz w:val="18"/>
                <w:szCs w:val="18"/>
                <w:lang w:eastAsia="en-US"/>
              </w:rPr>
            </w:pPr>
            <w:r w:rsidRPr="001E0681">
              <w:rPr>
                <w:rFonts w:asciiTheme="minorHAnsi" w:hAnsiTheme="minorHAnsi"/>
                <w:sz w:val="18"/>
                <w:szCs w:val="18"/>
                <w:lang w:eastAsia="en-US"/>
              </w:rPr>
              <w:t>Основы управления транспортными средствами категории «В»</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12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4BC7" w:rsidRPr="001E0681" w:rsidRDefault="00574BC7" w:rsidP="001E0681">
            <w:pPr>
              <w:tabs>
                <w:tab w:val="left" w:pos="284"/>
              </w:tabs>
              <w:jc w:val="center"/>
              <w:rPr>
                <w:rFonts w:cs="Arial"/>
                <w:sz w:val="18"/>
                <w:szCs w:val="18"/>
                <w:lang w:eastAsia="en-US"/>
              </w:rPr>
            </w:pPr>
            <w:r w:rsidRPr="001E0681">
              <w:rPr>
                <w:rFonts w:cs="Arial"/>
                <w:sz w:val="18"/>
                <w:szCs w:val="18"/>
                <w:lang w:eastAsia="en-US"/>
              </w:rPr>
              <w:t>зачет</w:t>
            </w:r>
          </w:p>
        </w:tc>
      </w:tr>
      <w:tr w:rsidR="00574BC7" w:rsidRPr="001E0681" w:rsidTr="001E0681">
        <w:trPr>
          <w:trHeight w:val="113"/>
        </w:trPr>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BC7" w:rsidRPr="001E0681" w:rsidRDefault="00574BC7" w:rsidP="001E0681">
            <w:pPr>
              <w:pStyle w:val="ConsPlusNormal"/>
              <w:tabs>
                <w:tab w:val="left" w:pos="284"/>
              </w:tabs>
              <w:spacing w:line="256" w:lineRule="auto"/>
              <w:rPr>
                <w:rFonts w:asciiTheme="minorHAnsi" w:hAnsiTheme="minorHAnsi"/>
                <w:sz w:val="18"/>
                <w:szCs w:val="18"/>
                <w:lang w:eastAsia="en-US"/>
              </w:rPr>
            </w:pPr>
            <w:r w:rsidRPr="001E0681">
              <w:rPr>
                <w:rFonts w:asciiTheme="minorHAnsi" w:hAnsiTheme="minorHAnsi"/>
                <w:sz w:val="18"/>
                <w:szCs w:val="18"/>
                <w:lang w:eastAsia="en-US"/>
              </w:rPr>
              <w:t>. Вождение транспортных средств категории "В" (с механической трансмиссией/с автоматической трансмиссией) &lt;1&gt;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val="en-US" w:eastAsia="en-US"/>
              </w:rPr>
            </w:pPr>
            <w:r w:rsidRPr="001E0681">
              <w:rPr>
                <w:rFonts w:asciiTheme="minorHAnsi" w:hAnsiTheme="minorHAnsi"/>
                <w:sz w:val="18"/>
                <w:szCs w:val="18"/>
                <w:lang w:eastAsia="en-US"/>
              </w:rPr>
              <w:t>56</w:t>
            </w:r>
            <w:r w:rsidRPr="001E0681">
              <w:rPr>
                <w:rFonts w:asciiTheme="minorHAnsi" w:hAnsiTheme="minorHAnsi"/>
                <w:sz w:val="18"/>
                <w:szCs w:val="18"/>
                <w:lang w:val="en-US" w:eastAsia="en-US"/>
              </w:rPr>
              <w:t>/54</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56/54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4BC7" w:rsidRPr="001E0681" w:rsidRDefault="00574BC7" w:rsidP="001E0681">
            <w:pPr>
              <w:tabs>
                <w:tab w:val="left" w:pos="284"/>
              </w:tabs>
              <w:jc w:val="center"/>
              <w:rPr>
                <w:rFonts w:cs="Arial"/>
                <w:sz w:val="18"/>
                <w:szCs w:val="18"/>
                <w:lang w:eastAsia="en-US"/>
              </w:rPr>
            </w:pPr>
            <w:r w:rsidRPr="001E0681">
              <w:rPr>
                <w:rFonts w:cs="Arial"/>
                <w:sz w:val="18"/>
                <w:szCs w:val="18"/>
                <w:lang w:eastAsia="en-US"/>
              </w:rPr>
              <w:t>зачет</w:t>
            </w:r>
          </w:p>
        </w:tc>
      </w:tr>
      <w:tr w:rsidR="00574BC7" w:rsidRPr="001E0681" w:rsidTr="001E0681">
        <w:trPr>
          <w:trHeight w:val="113"/>
        </w:trPr>
        <w:tc>
          <w:tcPr>
            <w:tcW w:w="1091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BC7" w:rsidRPr="001E0681" w:rsidRDefault="00574BC7" w:rsidP="001E0681">
            <w:pPr>
              <w:pStyle w:val="ConsPlusNormal"/>
              <w:tabs>
                <w:tab w:val="left" w:pos="284"/>
              </w:tabs>
              <w:spacing w:line="256" w:lineRule="auto"/>
              <w:jc w:val="center"/>
              <w:outlineLvl w:val="3"/>
              <w:rPr>
                <w:rFonts w:asciiTheme="minorHAnsi" w:hAnsiTheme="minorHAnsi"/>
                <w:sz w:val="18"/>
                <w:szCs w:val="18"/>
                <w:lang w:eastAsia="en-US"/>
              </w:rPr>
            </w:pPr>
            <w:r w:rsidRPr="001E0681">
              <w:rPr>
                <w:rFonts w:asciiTheme="minorHAnsi" w:hAnsiTheme="minorHAnsi"/>
                <w:sz w:val="18"/>
                <w:szCs w:val="18"/>
                <w:lang w:eastAsia="en-US"/>
              </w:rPr>
              <w:t>Учебные предметы профессионального цикла</w:t>
            </w:r>
          </w:p>
        </w:tc>
      </w:tr>
      <w:tr w:rsidR="00574BC7" w:rsidRPr="001E0681" w:rsidTr="001E0681">
        <w:trPr>
          <w:trHeight w:val="113"/>
        </w:trPr>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BC7" w:rsidRPr="001E0681" w:rsidRDefault="00574BC7" w:rsidP="001E0681">
            <w:pPr>
              <w:pStyle w:val="ConsPlusNormal"/>
              <w:tabs>
                <w:tab w:val="left" w:pos="284"/>
              </w:tabs>
              <w:spacing w:line="256" w:lineRule="auto"/>
              <w:rPr>
                <w:rFonts w:asciiTheme="minorHAnsi" w:hAnsiTheme="minorHAnsi"/>
                <w:sz w:val="18"/>
                <w:szCs w:val="18"/>
                <w:lang w:eastAsia="en-US"/>
              </w:rPr>
            </w:pPr>
            <w:r w:rsidRPr="001E0681">
              <w:rPr>
                <w:rFonts w:asciiTheme="minorHAnsi" w:hAnsiTheme="minorHAnsi"/>
                <w:sz w:val="18"/>
                <w:szCs w:val="18"/>
                <w:lang w:eastAsia="en-US"/>
              </w:rPr>
              <w:t>Организация и выполнение грузовых перевозок автомобильным транспортом</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8</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74BC7" w:rsidRPr="001E0681" w:rsidRDefault="00574BC7" w:rsidP="001E0681">
            <w:pPr>
              <w:tabs>
                <w:tab w:val="left" w:pos="284"/>
              </w:tabs>
              <w:jc w:val="center"/>
              <w:rPr>
                <w:rFonts w:cs="Arial"/>
                <w:sz w:val="18"/>
                <w:szCs w:val="18"/>
                <w:lang w:eastAsia="en-US"/>
              </w:rPr>
            </w:pPr>
            <w:r w:rsidRPr="001E0681">
              <w:rPr>
                <w:rFonts w:cs="Arial"/>
                <w:sz w:val="18"/>
                <w:szCs w:val="18"/>
                <w:lang w:eastAsia="en-US"/>
              </w:rPr>
              <w:t>зачет</w:t>
            </w:r>
          </w:p>
        </w:tc>
      </w:tr>
      <w:tr w:rsidR="00574BC7" w:rsidRPr="001E0681" w:rsidTr="001E0681">
        <w:trPr>
          <w:trHeight w:val="113"/>
        </w:trPr>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BC7" w:rsidRPr="001E0681" w:rsidRDefault="00574BC7" w:rsidP="001E0681">
            <w:pPr>
              <w:pStyle w:val="ConsPlusNormal"/>
              <w:tabs>
                <w:tab w:val="left" w:pos="284"/>
              </w:tabs>
              <w:spacing w:line="256" w:lineRule="auto"/>
              <w:rPr>
                <w:rFonts w:asciiTheme="minorHAnsi" w:hAnsiTheme="minorHAnsi"/>
                <w:sz w:val="18"/>
                <w:szCs w:val="18"/>
                <w:lang w:eastAsia="en-US"/>
              </w:rPr>
            </w:pPr>
            <w:r w:rsidRPr="001E0681">
              <w:rPr>
                <w:rFonts w:asciiTheme="minorHAnsi" w:hAnsiTheme="minorHAnsi"/>
                <w:sz w:val="18"/>
                <w:szCs w:val="18"/>
                <w:lang w:eastAsia="en-US"/>
              </w:rPr>
              <w:t>Организация и выполнение пассажирских перевозок автомобильным транспортом</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6</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74BC7" w:rsidRPr="001E0681" w:rsidRDefault="00574BC7" w:rsidP="001E0681">
            <w:pPr>
              <w:tabs>
                <w:tab w:val="left" w:pos="284"/>
              </w:tabs>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зачет</w:t>
            </w:r>
          </w:p>
        </w:tc>
      </w:tr>
      <w:tr w:rsidR="00574BC7" w:rsidRPr="001E0681" w:rsidTr="001E0681">
        <w:trPr>
          <w:trHeight w:val="113"/>
        </w:trPr>
        <w:tc>
          <w:tcPr>
            <w:tcW w:w="1091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BC7" w:rsidRPr="001E0681" w:rsidRDefault="00574BC7" w:rsidP="001E0681">
            <w:pPr>
              <w:pStyle w:val="ConsPlusNormal"/>
              <w:tabs>
                <w:tab w:val="left" w:pos="284"/>
              </w:tabs>
              <w:spacing w:line="256" w:lineRule="auto"/>
              <w:jc w:val="center"/>
              <w:outlineLvl w:val="3"/>
              <w:rPr>
                <w:rFonts w:asciiTheme="minorHAnsi" w:hAnsiTheme="minorHAnsi"/>
                <w:sz w:val="18"/>
                <w:szCs w:val="18"/>
                <w:lang w:eastAsia="en-US"/>
              </w:rPr>
            </w:pPr>
            <w:r w:rsidRPr="001E0681">
              <w:rPr>
                <w:rFonts w:asciiTheme="minorHAnsi" w:hAnsiTheme="minorHAnsi"/>
                <w:sz w:val="18"/>
                <w:szCs w:val="18"/>
                <w:lang w:eastAsia="en-US"/>
              </w:rPr>
              <w:t>Квалификационный экзамен</w:t>
            </w:r>
          </w:p>
        </w:tc>
      </w:tr>
      <w:tr w:rsidR="00574BC7" w:rsidRPr="001E0681" w:rsidTr="001E0681">
        <w:trPr>
          <w:trHeight w:val="113"/>
        </w:trPr>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BC7" w:rsidRPr="001E0681" w:rsidRDefault="00574BC7" w:rsidP="001E0681">
            <w:pPr>
              <w:pStyle w:val="ConsPlusNormal"/>
              <w:tabs>
                <w:tab w:val="left" w:pos="284"/>
              </w:tabs>
              <w:spacing w:line="256" w:lineRule="auto"/>
              <w:rPr>
                <w:rFonts w:asciiTheme="minorHAnsi" w:hAnsiTheme="minorHAnsi"/>
                <w:sz w:val="18"/>
                <w:szCs w:val="18"/>
                <w:lang w:eastAsia="en-US"/>
              </w:rPr>
            </w:pPr>
            <w:r w:rsidRPr="001E0681">
              <w:rPr>
                <w:rFonts w:asciiTheme="minorHAnsi" w:hAnsiTheme="minorHAnsi"/>
                <w:sz w:val="18"/>
                <w:szCs w:val="18"/>
                <w:lang w:eastAsia="en-US"/>
              </w:rPr>
              <w:t>Квалификационный экзамен</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4</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экзамен</w:t>
            </w:r>
          </w:p>
        </w:tc>
      </w:tr>
      <w:tr w:rsidR="00574BC7" w:rsidRPr="001E0681" w:rsidTr="001E0681">
        <w:trPr>
          <w:trHeight w:val="113"/>
        </w:trPr>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BC7" w:rsidRPr="001E0681" w:rsidRDefault="00574BC7" w:rsidP="001E0681">
            <w:pPr>
              <w:pStyle w:val="ConsPlusNormal"/>
              <w:tabs>
                <w:tab w:val="left" w:pos="284"/>
              </w:tabs>
              <w:spacing w:line="256" w:lineRule="auto"/>
              <w:rPr>
                <w:rFonts w:asciiTheme="minorHAnsi" w:hAnsiTheme="minorHAnsi"/>
                <w:sz w:val="18"/>
                <w:szCs w:val="18"/>
                <w:lang w:eastAsia="en-US"/>
              </w:rPr>
            </w:pPr>
            <w:r w:rsidRPr="001E0681">
              <w:rPr>
                <w:rFonts w:asciiTheme="minorHAnsi" w:hAnsiTheme="minorHAnsi"/>
                <w:sz w:val="18"/>
                <w:szCs w:val="18"/>
                <w:lang w:eastAsia="en-US"/>
              </w:rPr>
              <w:t>Итого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val="en-US" w:eastAsia="en-US"/>
              </w:rPr>
            </w:pPr>
            <w:r w:rsidRPr="001E0681">
              <w:rPr>
                <w:rFonts w:asciiTheme="minorHAnsi" w:hAnsiTheme="minorHAnsi"/>
                <w:sz w:val="18"/>
                <w:szCs w:val="18"/>
                <w:lang w:eastAsia="en-US"/>
              </w:rPr>
              <w:t>106</w:t>
            </w:r>
            <w:r w:rsidRPr="001E0681">
              <w:rPr>
                <w:rFonts w:asciiTheme="minorHAnsi" w:hAnsiTheme="minorHAnsi"/>
                <w:sz w:val="18"/>
                <w:szCs w:val="18"/>
                <w:lang w:val="en-US" w:eastAsia="en-US"/>
              </w:rPr>
              <w:t>/104</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val="en-US" w:eastAsia="en-US"/>
              </w:rPr>
            </w:pPr>
            <w:r w:rsidRPr="001E0681">
              <w:rPr>
                <w:rFonts w:asciiTheme="minorHAnsi" w:hAnsiTheme="minorHAnsi"/>
                <w:sz w:val="18"/>
                <w:szCs w:val="18"/>
                <w:lang w:val="en-US" w:eastAsia="en-US"/>
              </w:rPr>
              <w:t>42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val="en-US" w:eastAsia="en-US"/>
              </w:rPr>
              <w:t>64/62</w:t>
            </w:r>
            <w:r w:rsidRPr="001E0681">
              <w:rPr>
                <w:rFonts w:asciiTheme="minorHAnsi" w:hAnsiTheme="minorHAnsi"/>
                <w:sz w:val="18"/>
                <w:szCs w:val="1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74BC7" w:rsidRPr="001E0681" w:rsidRDefault="00574BC7" w:rsidP="001E0681">
            <w:pPr>
              <w:pStyle w:val="ConsPlusNormal"/>
              <w:tabs>
                <w:tab w:val="left" w:pos="284"/>
              </w:tabs>
              <w:spacing w:line="256" w:lineRule="auto"/>
              <w:jc w:val="center"/>
              <w:rPr>
                <w:rFonts w:asciiTheme="minorHAnsi" w:hAnsiTheme="minorHAnsi"/>
                <w:sz w:val="18"/>
                <w:szCs w:val="18"/>
                <w:lang w:eastAsia="en-US"/>
              </w:rPr>
            </w:pPr>
            <w:r w:rsidRPr="001E0681">
              <w:rPr>
                <w:rFonts w:asciiTheme="minorHAnsi" w:hAnsiTheme="minorHAnsi"/>
                <w:sz w:val="18"/>
                <w:szCs w:val="18"/>
                <w:lang w:eastAsia="en-US"/>
              </w:rPr>
              <w:t>-----</w:t>
            </w:r>
          </w:p>
        </w:tc>
      </w:tr>
    </w:tbl>
    <w:p w:rsidR="00574BC7" w:rsidRPr="001E0681" w:rsidRDefault="00574BC7" w:rsidP="001E0681">
      <w:pPr>
        <w:pStyle w:val="ConsPlusNormal"/>
        <w:tabs>
          <w:tab w:val="left" w:pos="284"/>
        </w:tabs>
        <w:ind w:firstLine="540"/>
        <w:jc w:val="both"/>
        <w:rPr>
          <w:rFonts w:asciiTheme="minorHAnsi" w:hAnsiTheme="minorHAnsi"/>
          <w:sz w:val="16"/>
          <w:szCs w:val="16"/>
        </w:rPr>
      </w:pPr>
      <w:r w:rsidRPr="001E0681">
        <w:rPr>
          <w:rFonts w:asciiTheme="minorHAnsi" w:hAnsiTheme="minorHAnsi"/>
          <w:sz w:val="16"/>
          <w:szCs w:val="16"/>
        </w:rPr>
        <w:t>--------------------------------</w:t>
      </w:r>
    </w:p>
    <w:p w:rsidR="00574BC7" w:rsidRPr="001E0681" w:rsidRDefault="00574BC7" w:rsidP="001E0681">
      <w:pPr>
        <w:pStyle w:val="ConsPlusNormal"/>
        <w:tabs>
          <w:tab w:val="left" w:pos="284"/>
        </w:tabs>
        <w:ind w:firstLine="540"/>
        <w:jc w:val="both"/>
        <w:rPr>
          <w:rFonts w:asciiTheme="minorHAnsi" w:hAnsiTheme="minorHAnsi"/>
          <w:i/>
          <w:sz w:val="16"/>
          <w:szCs w:val="16"/>
        </w:rPr>
      </w:pPr>
      <w:r w:rsidRPr="001E0681">
        <w:rPr>
          <w:rFonts w:asciiTheme="minorHAnsi" w:hAnsiTheme="minorHAnsi"/>
          <w:i/>
          <w:sz w:val="16"/>
          <w:szCs w:val="16"/>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574BC7" w:rsidRPr="001E0681" w:rsidRDefault="001E0681" w:rsidP="001E0681">
      <w:pPr>
        <w:tabs>
          <w:tab w:val="left" w:pos="284"/>
        </w:tabs>
        <w:rPr>
          <w:rFonts w:cs="Arial"/>
          <w:b/>
          <w:sz w:val="20"/>
          <w:szCs w:val="20"/>
        </w:rPr>
      </w:pPr>
      <w:r>
        <w:rPr>
          <w:rFonts w:cs="Arial"/>
          <w:b/>
          <w:sz w:val="20"/>
          <w:szCs w:val="20"/>
        </w:rPr>
        <w:lastRenderedPageBreak/>
        <w:t>К</w:t>
      </w:r>
      <w:r w:rsidR="00574BC7" w:rsidRPr="001E0681">
        <w:rPr>
          <w:rFonts w:cs="Arial"/>
          <w:b/>
          <w:sz w:val="20"/>
          <w:szCs w:val="20"/>
        </w:rPr>
        <w:t>алендарный учебный график</w:t>
      </w:r>
    </w:p>
    <w:p w:rsidR="00574BC7" w:rsidRPr="001E0681" w:rsidRDefault="00574BC7" w:rsidP="001E0681">
      <w:pPr>
        <w:tabs>
          <w:tab w:val="left" w:pos="284"/>
        </w:tabs>
        <w:ind w:firstLine="708"/>
        <w:jc w:val="both"/>
        <w:rPr>
          <w:rFonts w:cs="Arial"/>
          <w:sz w:val="18"/>
          <w:szCs w:val="18"/>
        </w:rPr>
      </w:pPr>
      <w:proofErr w:type="gramStart"/>
      <w:r w:rsidRPr="001E0681">
        <w:rPr>
          <w:rFonts w:cs="Arial"/>
          <w:sz w:val="18"/>
          <w:szCs w:val="18"/>
        </w:rPr>
        <w:t>Продолжительность  обучения</w:t>
      </w:r>
      <w:proofErr w:type="gramEnd"/>
      <w:r w:rsidRPr="001E0681">
        <w:rPr>
          <w:rFonts w:cs="Arial"/>
          <w:sz w:val="18"/>
          <w:szCs w:val="18"/>
        </w:rPr>
        <w:t xml:space="preserve"> по Программе составляет 106/104 часов, из них 42 часа – теоретические занятия, 42 часа – практические занятия в рамках теоретических дисциплин, 64/62 часов – практические занятия по вождению транспортных средств категории «В» (с механической трансмиссией/с автоматической трансмиссией).</w:t>
      </w:r>
    </w:p>
    <w:p w:rsidR="00574BC7" w:rsidRPr="001E0681" w:rsidRDefault="00574BC7" w:rsidP="001E0681">
      <w:pPr>
        <w:tabs>
          <w:tab w:val="left" w:pos="284"/>
        </w:tabs>
        <w:ind w:firstLine="708"/>
        <w:jc w:val="both"/>
        <w:rPr>
          <w:rFonts w:cs="Arial"/>
          <w:sz w:val="18"/>
          <w:szCs w:val="18"/>
        </w:rPr>
      </w:pPr>
      <w:r w:rsidRPr="001E0681">
        <w:rPr>
          <w:rFonts w:cs="Arial"/>
          <w:sz w:val="18"/>
          <w:szCs w:val="18"/>
        </w:rPr>
        <w:t>Сроки обучения при распределении учебной нагрузки по 12 часов занятий в неделю составляют 2,5 месяца.</w:t>
      </w:r>
    </w:p>
    <w:tbl>
      <w:tblPr>
        <w:tblStyle w:val="a6"/>
        <w:tblpPr w:leftFromText="180" w:rightFromText="180" w:vertAnchor="text" w:horzAnchor="margin" w:tblpY="49"/>
        <w:tblW w:w="5211" w:type="pct"/>
        <w:tblInd w:w="0" w:type="dxa"/>
        <w:tblLayout w:type="fixed"/>
        <w:tblLook w:val="04A0" w:firstRow="1" w:lastRow="0" w:firstColumn="1" w:lastColumn="0" w:noHBand="0" w:noVBand="1"/>
      </w:tblPr>
      <w:tblGrid>
        <w:gridCol w:w="2730"/>
        <w:gridCol w:w="639"/>
        <w:gridCol w:w="799"/>
        <w:gridCol w:w="772"/>
        <w:gridCol w:w="618"/>
        <w:gridCol w:w="618"/>
        <w:gridCol w:w="618"/>
        <w:gridCol w:w="772"/>
        <w:gridCol w:w="771"/>
        <w:gridCol w:w="927"/>
        <w:gridCol w:w="772"/>
        <w:gridCol w:w="590"/>
      </w:tblGrid>
      <w:tr w:rsidR="001E0681" w:rsidRPr="001E0681" w:rsidTr="001E0681">
        <w:tc>
          <w:tcPr>
            <w:tcW w:w="2731"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sz w:val="20"/>
                <w:szCs w:val="20"/>
                <w:lang w:eastAsia="en-US"/>
              </w:rPr>
            </w:pPr>
            <w:r w:rsidRPr="001E0681">
              <w:rPr>
                <w:rFonts w:asciiTheme="minorHAnsi" w:hAnsiTheme="minorHAnsi"/>
                <w:color w:val="000000"/>
                <w:sz w:val="20"/>
                <w:szCs w:val="20"/>
                <w:lang w:eastAsia="en-US"/>
              </w:rPr>
              <w:t>Раздел программы</w:t>
            </w:r>
          </w:p>
        </w:tc>
        <w:tc>
          <w:tcPr>
            <w:tcW w:w="639"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sz w:val="16"/>
                <w:szCs w:val="16"/>
                <w:lang w:eastAsia="en-US"/>
              </w:rPr>
            </w:pPr>
            <w:r w:rsidRPr="001E0681">
              <w:rPr>
                <w:rFonts w:asciiTheme="minorHAnsi" w:hAnsiTheme="minorHAnsi"/>
                <w:sz w:val="16"/>
                <w:szCs w:val="16"/>
                <w:lang w:eastAsia="en-US"/>
              </w:rPr>
              <w:t>Количество часов</w:t>
            </w:r>
          </w:p>
        </w:tc>
        <w:tc>
          <w:tcPr>
            <w:tcW w:w="799"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tabs>
                <w:tab w:val="left" w:pos="284"/>
              </w:tabs>
              <w:jc w:val="center"/>
              <w:rPr>
                <w:sz w:val="20"/>
                <w:szCs w:val="20"/>
                <w:lang w:eastAsia="en-US"/>
              </w:rPr>
            </w:pPr>
            <w:r w:rsidRPr="001E0681">
              <w:rPr>
                <w:sz w:val="20"/>
                <w:szCs w:val="20"/>
                <w:lang w:eastAsia="en-US"/>
              </w:rPr>
              <w:t>1</w:t>
            </w:r>
          </w:p>
          <w:p w:rsidR="001E0681" w:rsidRPr="001E0681" w:rsidRDefault="001E0681" w:rsidP="001E0681">
            <w:pPr>
              <w:pStyle w:val="a5"/>
              <w:tabs>
                <w:tab w:val="left" w:pos="284"/>
              </w:tabs>
              <w:jc w:val="center"/>
              <w:rPr>
                <w:rFonts w:asciiTheme="minorHAnsi" w:hAnsiTheme="minorHAnsi"/>
                <w:sz w:val="20"/>
                <w:szCs w:val="20"/>
                <w:lang w:eastAsia="en-US"/>
              </w:rPr>
            </w:pPr>
            <w:r w:rsidRPr="001E0681">
              <w:rPr>
                <w:rFonts w:asciiTheme="minorHAnsi" w:hAnsiTheme="minorHAnsi"/>
                <w:sz w:val="20"/>
                <w:szCs w:val="20"/>
                <w:lang w:eastAsia="en-US"/>
              </w:rPr>
              <w:t>неделя</w:t>
            </w:r>
          </w:p>
        </w:tc>
        <w:tc>
          <w:tcPr>
            <w:tcW w:w="772"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tabs>
                <w:tab w:val="left" w:pos="284"/>
              </w:tabs>
              <w:jc w:val="center"/>
              <w:rPr>
                <w:sz w:val="20"/>
                <w:szCs w:val="20"/>
                <w:lang w:eastAsia="en-US"/>
              </w:rPr>
            </w:pPr>
            <w:r w:rsidRPr="001E0681">
              <w:rPr>
                <w:sz w:val="20"/>
                <w:szCs w:val="20"/>
                <w:lang w:eastAsia="en-US"/>
              </w:rPr>
              <w:t>2 неделя</w:t>
            </w:r>
          </w:p>
        </w:tc>
        <w:tc>
          <w:tcPr>
            <w:tcW w:w="618"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tabs>
                <w:tab w:val="left" w:pos="284"/>
              </w:tabs>
              <w:jc w:val="center"/>
              <w:rPr>
                <w:sz w:val="20"/>
                <w:szCs w:val="20"/>
                <w:lang w:eastAsia="en-US"/>
              </w:rPr>
            </w:pPr>
            <w:r w:rsidRPr="001E0681">
              <w:rPr>
                <w:sz w:val="20"/>
                <w:szCs w:val="20"/>
                <w:lang w:eastAsia="en-US"/>
              </w:rPr>
              <w:t>3 неделя</w:t>
            </w:r>
          </w:p>
        </w:tc>
        <w:tc>
          <w:tcPr>
            <w:tcW w:w="618"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tabs>
                <w:tab w:val="left" w:pos="284"/>
              </w:tabs>
              <w:jc w:val="center"/>
              <w:rPr>
                <w:sz w:val="20"/>
                <w:szCs w:val="20"/>
                <w:lang w:eastAsia="en-US"/>
              </w:rPr>
            </w:pPr>
            <w:r w:rsidRPr="001E0681">
              <w:rPr>
                <w:sz w:val="20"/>
                <w:szCs w:val="20"/>
                <w:lang w:eastAsia="en-US"/>
              </w:rPr>
              <w:t>4 неделя</w:t>
            </w:r>
          </w:p>
        </w:tc>
        <w:tc>
          <w:tcPr>
            <w:tcW w:w="618"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tabs>
                <w:tab w:val="left" w:pos="284"/>
              </w:tabs>
              <w:jc w:val="center"/>
              <w:rPr>
                <w:sz w:val="20"/>
                <w:szCs w:val="20"/>
                <w:lang w:eastAsia="en-US"/>
              </w:rPr>
            </w:pPr>
            <w:r w:rsidRPr="001E0681">
              <w:rPr>
                <w:sz w:val="20"/>
                <w:szCs w:val="20"/>
                <w:lang w:eastAsia="en-US"/>
              </w:rPr>
              <w:t>5 неделя</w:t>
            </w:r>
          </w:p>
        </w:tc>
        <w:tc>
          <w:tcPr>
            <w:tcW w:w="772"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tabs>
                <w:tab w:val="left" w:pos="284"/>
              </w:tabs>
              <w:jc w:val="center"/>
              <w:rPr>
                <w:sz w:val="20"/>
                <w:szCs w:val="20"/>
                <w:lang w:eastAsia="en-US"/>
              </w:rPr>
            </w:pPr>
            <w:r w:rsidRPr="001E0681">
              <w:rPr>
                <w:sz w:val="20"/>
                <w:szCs w:val="20"/>
                <w:lang w:eastAsia="en-US"/>
              </w:rPr>
              <w:t>6 неделя</w:t>
            </w:r>
          </w:p>
        </w:tc>
        <w:tc>
          <w:tcPr>
            <w:tcW w:w="771"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tabs>
                <w:tab w:val="left" w:pos="284"/>
              </w:tabs>
              <w:jc w:val="center"/>
              <w:rPr>
                <w:sz w:val="20"/>
                <w:szCs w:val="20"/>
                <w:lang w:eastAsia="en-US"/>
              </w:rPr>
            </w:pPr>
            <w:r w:rsidRPr="001E0681">
              <w:rPr>
                <w:sz w:val="20"/>
                <w:szCs w:val="20"/>
                <w:lang w:eastAsia="en-US"/>
              </w:rPr>
              <w:t>7 неделя</w:t>
            </w:r>
          </w:p>
        </w:tc>
        <w:tc>
          <w:tcPr>
            <w:tcW w:w="927"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tabs>
                <w:tab w:val="left" w:pos="284"/>
              </w:tabs>
              <w:jc w:val="center"/>
              <w:rPr>
                <w:sz w:val="20"/>
                <w:szCs w:val="20"/>
                <w:lang w:eastAsia="en-US"/>
              </w:rPr>
            </w:pPr>
            <w:r w:rsidRPr="001E0681">
              <w:rPr>
                <w:sz w:val="20"/>
                <w:szCs w:val="20"/>
                <w:lang w:eastAsia="en-US"/>
              </w:rPr>
              <w:t>8 неделя</w:t>
            </w:r>
          </w:p>
        </w:tc>
        <w:tc>
          <w:tcPr>
            <w:tcW w:w="772"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tabs>
                <w:tab w:val="left" w:pos="284"/>
              </w:tabs>
              <w:jc w:val="center"/>
              <w:rPr>
                <w:sz w:val="20"/>
                <w:szCs w:val="20"/>
                <w:lang w:eastAsia="en-US"/>
              </w:rPr>
            </w:pPr>
            <w:r w:rsidRPr="001E0681">
              <w:rPr>
                <w:sz w:val="20"/>
                <w:szCs w:val="20"/>
                <w:lang w:eastAsia="en-US"/>
              </w:rPr>
              <w:t>9 неделя</w:t>
            </w:r>
          </w:p>
        </w:tc>
        <w:tc>
          <w:tcPr>
            <w:tcW w:w="590"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tabs>
                <w:tab w:val="left" w:pos="284"/>
              </w:tabs>
              <w:jc w:val="center"/>
              <w:rPr>
                <w:sz w:val="20"/>
                <w:szCs w:val="20"/>
                <w:lang w:eastAsia="en-US"/>
              </w:rPr>
            </w:pPr>
            <w:r w:rsidRPr="001E0681">
              <w:rPr>
                <w:sz w:val="20"/>
                <w:szCs w:val="20"/>
                <w:lang w:eastAsia="en-US"/>
              </w:rPr>
              <w:t>10 неделя</w:t>
            </w:r>
          </w:p>
        </w:tc>
      </w:tr>
      <w:tr w:rsidR="001E0681" w:rsidRPr="001E0681" w:rsidTr="001E0681">
        <w:trPr>
          <w:trHeight w:val="284"/>
        </w:trPr>
        <w:tc>
          <w:tcPr>
            <w:tcW w:w="2731"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sz w:val="18"/>
                <w:szCs w:val="18"/>
                <w:lang w:eastAsia="en-US"/>
              </w:rPr>
            </w:pPr>
            <w:r w:rsidRPr="001E0681">
              <w:rPr>
                <w:rFonts w:asciiTheme="minorHAnsi" w:hAnsiTheme="minorHAnsi"/>
                <w:sz w:val="18"/>
                <w:szCs w:val="18"/>
                <w:lang w:eastAsia="en-US"/>
              </w:rPr>
              <w:t>Устройство и техническое обслуживание транспортных средств категории "В" как объектов управления</w:t>
            </w:r>
          </w:p>
        </w:tc>
        <w:tc>
          <w:tcPr>
            <w:tcW w:w="639"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sz w:val="16"/>
                <w:szCs w:val="16"/>
                <w:lang w:eastAsia="en-US"/>
              </w:rPr>
            </w:pPr>
            <w:r w:rsidRPr="001E0681">
              <w:rPr>
                <w:rFonts w:asciiTheme="minorHAnsi" w:hAnsiTheme="minorHAnsi"/>
                <w:sz w:val="16"/>
                <w:szCs w:val="16"/>
                <w:lang w:eastAsia="en-US"/>
              </w:rPr>
              <w:t>20</w:t>
            </w:r>
          </w:p>
        </w:tc>
        <w:tc>
          <w:tcPr>
            <w:tcW w:w="799"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Т1-1ч Т2-1ч Т3-2ч</w:t>
            </w:r>
          </w:p>
        </w:tc>
        <w:tc>
          <w:tcPr>
            <w:tcW w:w="772"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Т4-2ч Т5-2ч</w:t>
            </w:r>
          </w:p>
        </w:tc>
        <w:tc>
          <w:tcPr>
            <w:tcW w:w="618"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Т6-2ч Т7-2ч</w:t>
            </w:r>
          </w:p>
        </w:tc>
        <w:tc>
          <w:tcPr>
            <w:tcW w:w="618"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Т8-2ч Т9-1ч Т10-1ч</w:t>
            </w:r>
          </w:p>
        </w:tc>
        <w:tc>
          <w:tcPr>
            <w:tcW w:w="618"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Т11-1ч Т12-1ч</w:t>
            </w:r>
          </w:p>
        </w:tc>
        <w:tc>
          <w:tcPr>
            <w:tcW w:w="772"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Т13-2ч Зачёт</w:t>
            </w:r>
          </w:p>
        </w:tc>
        <w:tc>
          <w:tcPr>
            <w:tcW w:w="771"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927"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772"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590"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r>
      <w:tr w:rsidR="001E0681" w:rsidRPr="001E0681" w:rsidTr="001E0681">
        <w:trPr>
          <w:trHeight w:val="984"/>
        </w:trPr>
        <w:tc>
          <w:tcPr>
            <w:tcW w:w="2731"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sz w:val="18"/>
                <w:szCs w:val="18"/>
                <w:lang w:eastAsia="en-US"/>
              </w:rPr>
            </w:pPr>
            <w:r w:rsidRPr="001E0681">
              <w:rPr>
                <w:rFonts w:asciiTheme="minorHAnsi" w:hAnsiTheme="minorHAnsi"/>
                <w:sz w:val="18"/>
                <w:szCs w:val="18"/>
                <w:lang w:eastAsia="en-US"/>
              </w:rPr>
              <w:t>Основы управления транспортными средствами</w:t>
            </w:r>
          </w:p>
        </w:tc>
        <w:tc>
          <w:tcPr>
            <w:tcW w:w="639"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sz w:val="16"/>
                <w:szCs w:val="16"/>
                <w:lang w:eastAsia="en-US"/>
              </w:rPr>
            </w:pPr>
            <w:r w:rsidRPr="001E0681">
              <w:rPr>
                <w:rFonts w:asciiTheme="minorHAnsi" w:hAnsiTheme="minorHAnsi"/>
                <w:sz w:val="16"/>
                <w:szCs w:val="16"/>
                <w:lang w:eastAsia="en-US"/>
              </w:rPr>
              <w:t>12</w:t>
            </w:r>
          </w:p>
        </w:tc>
        <w:tc>
          <w:tcPr>
            <w:tcW w:w="799"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Т1-2ч</w:t>
            </w:r>
          </w:p>
        </w:tc>
        <w:tc>
          <w:tcPr>
            <w:tcW w:w="772"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Т2-6ч</w:t>
            </w:r>
          </w:p>
        </w:tc>
        <w:tc>
          <w:tcPr>
            <w:tcW w:w="618"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Т3-4ч Зачёт</w:t>
            </w:r>
          </w:p>
        </w:tc>
        <w:tc>
          <w:tcPr>
            <w:tcW w:w="618"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618"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772"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771"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927"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772"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590"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r>
      <w:tr w:rsidR="001E0681" w:rsidRPr="001E0681" w:rsidTr="001E0681">
        <w:trPr>
          <w:trHeight w:val="1835"/>
        </w:trPr>
        <w:tc>
          <w:tcPr>
            <w:tcW w:w="2731"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sz w:val="18"/>
                <w:szCs w:val="18"/>
                <w:lang w:eastAsia="en-US"/>
              </w:rPr>
            </w:pPr>
            <w:r w:rsidRPr="001E0681">
              <w:rPr>
                <w:rFonts w:asciiTheme="minorHAnsi" w:hAnsiTheme="minorHAnsi"/>
                <w:sz w:val="18"/>
                <w:szCs w:val="18"/>
                <w:lang w:eastAsia="en-US"/>
              </w:rPr>
              <w:t xml:space="preserve">Вождение транспортных средств категории "В" (с </w:t>
            </w:r>
            <w:r w:rsidRPr="001E0681">
              <w:rPr>
                <w:rFonts w:asciiTheme="minorHAnsi" w:hAnsiTheme="minorHAnsi"/>
                <w:sz w:val="16"/>
                <w:szCs w:val="16"/>
                <w:lang w:eastAsia="en-US"/>
              </w:rPr>
              <w:t>механической трансмиссией/с автоматической трансмиссией</w:t>
            </w:r>
          </w:p>
        </w:tc>
        <w:tc>
          <w:tcPr>
            <w:tcW w:w="639"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sz w:val="16"/>
                <w:szCs w:val="16"/>
                <w:lang w:eastAsia="en-US"/>
              </w:rPr>
            </w:pPr>
            <w:r w:rsidRPr="001E0681">
              <w:rPr>
                <w:rFonts w:asciiTheme="minorHAnsi" w:hAnsiTheme="minorHAnsi"/>
                <w:sz w:val="16"/>
                <w:szCs w:val="16"/>
                <w:lang w:eastAsia="en-US"/>
              </w:rPr>
              <w:t>56</w:t>
            </w:r>
            <w:r w:rsidRPr="001E0681">
              <w:rPr>
                <w:rFonts w:asciiTheme="minorHAnsi" w:hAnsiTheme="minorHAnsi"/>
                <w:sz w:val="16"/>
                <w:szCs w:val="16"/>
                <w:lang w:val="en-US" w:eastAsia="en-US"/>
              </w:rPr>
              <w:t>/</w:t>
            </w:r>
            <w:r w:rsidRPr="001E0681">
              <w:rPr>
                <w:rFonts w:asciiTheme="minorHAnsi" w:hAnsiTheme="minorHAnsi"/>
                <w:sz w:val="16"/>
                <w:szCs w:val="16"/>
                <w:lang w:eastAsia="en-US"/>
              </w:rPr>
              <w:t>54</w:t>
            </w:r>
          </w:p>
        </w:tc>
        <w:tc>
          <w:tcPr>
            <w:tcW w:w="799"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З1-2ч З2-2ч З3-2ч</w:t>
            </w:r>
          </w:p>
        </w:tc>
        <w:tc>
          <w:tcPr>
            <w:tcW w:w="772"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З4-2ч  З5-2ч З6-2ч</w:t>
            </w:r>
          </w:p>
        </w:tc>
        <w:tc>
          <w:tcPr>
            <w:tcW w:w="618"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З6-4ч З7-2ч</w:t>
            </w:r>
          </w:p>
        </w:tc>
        <w:tc>
          <w:tcPr>
            <w:tcW w:w="618"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З8-6ч</w:t>
            </w:r>
          </w:p>
        </w:tc>
        <w:tc>
          <w:tcPr>
            <w:tcW w:w="618"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З8-6ч</w:t>
            </w:r>
          </w:p>
        </w:tc>
        <w:tc>
          <w:tcPr>
            <w:tcW w:w="772"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З8-5ч</w:t>
            </w:r>
          </w:p>
        </w:tc>
        <w:tc>
          <w:tcPr>
            <w:tcW w:w="771"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З8-5ч</w:t>
            </w:r>
          </w:p>
        </w:tc>
        <w:tc>
          <w:tcPr>
            <w:tcW w:w="927"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З8-5ч</w:t>
            </w:r>
          </w:p>
        </w:tc>
        <w:tc>
          <w:tcPr>
            <w:tcW w:w="772"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З8-5ч</w:t>
            </w:r>
          </w:p>
        </w:tc>
        <w:tc>
          <w:tcPr>
            <w:tcW w:w="590"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З8-6ч Э</w:t>
            </w:r>
          </w:p>
        </w:tc>
      </w:tr>
      <w:tr w:rsidR="001E0681" w:rsidRPr="001E0681" w:rsidTr="001E0681">
        <w:trPr>
          <w:trHeight w:val="875"/>
        </w:trPr>
        <w:tc>
          <w:tcPr>
            <w:tcW w:w="2731"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sz w:val="18"/>
                <w:szCs w:val="18"/>
                <w:lang w:eastAsia="en-US"/>
              </w:rPr>
            </w:pPr>
            <w:r w:rsidRPr="001E0681">
              <w:rPr>
                <w:rFonts w:asciiTheme="minorHAnsi" w:hAnsiTheme="minorHAnsi"/>
                <w:sz w:val="18"/>
                <w:szCs w:val="18"/>
                <w:lang w:eastAsia="en-US"/>
              </w:rPr>
              <w:t>Организация и выполнение грузовых перевозок</w:t>
            </w:r>
          </w:p>
          <w:p w:rsidR="001E0681" w:rsidRPr="001E0681" w:rsidRDefault="001E0681" w:rsidP="001E0681">
            <w:pPr>
              <w:pStyle w:val="a5"/>
              <w:tabs>
                <w:tab w:val="left" w:pos="284"/>
              </w:tabs>
              <w:jc w:val="center"/>
              <w:rPr>
                <w:rFonts w:asciiTheme="minorHAnsi" w:hAnsiTheme="minorHAnsi"/>
                <w:sz w:val="18"/>
                <w:szCs w:val="18"/>
                <w:lang w:eastAsia="en-US"/>
              </w:rPr>
            </w:pPr>
            <w:r w:rsidRPr="001E0681">
              <w:rPr>
                <w:rFonts w:asciiTheme="minorHAnsi" w:hAnsiTheme="minorHAnsi"/>
                <w:sz w:val="18"/>
                <w:szCs w:val="18"/>
                <w:lang w:eastAsia="en-US"/>
              </w:rPr>
              <w:t>автомобильным транспортом</w:t>
            </w:r>
          </w:p>
        </w:tc>
        <w:tc>
          <w:tcPr>
            <w:tcW w:w="639"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sz w:val="16"/>
                <w:szCs w:val="16"/>
                <w:lang w:eastAsia="en-US"/>
              </w:rPr>
            </w:pPr>
            <w:r w:rsidRPr="001E0681">
              <w:rPr>
                <w:rFonts w:asciiTheme="minorHAnsi" w:hAnsiTheme="minorHAnsi"/>
                <w:sz w:val="16"/>
                <w:szCs w:val="16"/>
                <w:lang w:eastAsia="en-US"/>
              </w:rPr>
              <w:t>8</w:t>
            </w:r>
          </w:p>
        </w:tc>
        <w:tc>
          <w:tcPr>
            <w:tcW w:w="799"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sz w:val="16"/>
                <w:szCs w:val="16"/>
                <w:lang w:eastAsia="en-US"/>
              </w:rPr>
            </w:pPr>
          </w:p>
        </w:tc>
        <w:tc>
          <w:tcPr>
            <w:tcW w:w="772"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618"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618"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618"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772"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Т1-2ч</w:t>
            </w:r>
          </w:p>
        </w:tc>
        <w:tc>
          <w:tcPr>
            <w:tcW w:w="927"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Т2-1</w:t>
            </w:r>
          </w:p>
        </w:tc>
        <w:tc>
          <w:tcPr>
            <w:tcW w:w="772"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Т3-3ч</w:t>
            </w:r>
          </w:p>
        </w:tc>
        <w:tc>
          <w:tcPr>
            <w:tcW w:w="590"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Т4-2ч Зачёт</w:t>
            </w:r>
          </w:p>
        </w:tc>
      </w:tr>
      <w:tr w:rsidR="001E0681" w:rsidRPr="001E0681" w:rsidTr="001E0681">
        <w:tc>
          <w:tcPr>
            <w:tcW w:w="2731"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sz w:val="18"/>
                <w:szCs w:val="18"/>
                <w:lang w:eastAsia="en-US"/>
              </w:rPr>
            </w:pPr>
            <w:r w:rsidRPr="001E0681">
              <w:rPr>
                <w:rFonts w:asciiTheme="minorHAnsi" w:hAnsiTheme="minorHAnsi"/>
                <w:sz w:val="18"/>
                <w:szCs w:val="18"/>
                <w:lang w:eastAsia="en-US"/>
              </w:rPr>
              <w:t>Организация и выполнение пассажирских перевозок</w:t>
            </w:r>
          </w:p>
          <w:p w:rsidR="001E0681" w:rsidRPr="001E0681" w:rsidRDefault="001E0681" w:rsidP="001E0681">
            <w:pPr>
              <w:pStyle w:val="a5"/>
              <w:tabs>
                <w:tab w:val="left" w:pos="284"/>
              </w:tabs>
              <w:jc w:val="center"/>
              <w:rPr>
                <w:rFonts w:asciiTheme="minorHAnsi" w:hAnsiTheme="minorHAnsi"/>
                <w:sz w:val="16"/>
                <w:szCs w:val="16"/>
                <w:lang w:eastAsia="en-US"/>
              </w:rPr>
            </w:pPr>
            <w:r w:rsidRPr="001E0681">
              <w:rPr>
                <w:rFonts w:asciiTheme="minorHAnsi" w:hAnsiTheme="minorHAnsi"/>
                <w:sz w:val="18"/>
                <w:szCs w:val="18"/>
                <w:lang w:eastAsia="en-US"/>
              </w:rPr>
              <w:t>автомобильным транспортом</w:t>
            </w:r>
          </w:p>
        </w:tc>
        <w:tc>
          <w:tcPr>
            <w:tcW w:w="639"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sz w:val="16"/>
                <w:szCs w:val="16"/>
                <w:lang w:eastAsia="en-US"/>
              </w:rPr>
            </w:pPr>
            <w:r w:rsidRPr="001E0681">
              <w:rPr>
                <w:rFonts w:asciiTheme="minorHAnsi" w:hAnsiTheme="minorHAnsi"/>
                <w:sz w:val="16"/>
                <w:szCs w:val="16"/>
                <w:lang w:eastAsia="en-US"/>
              </w:rPr>
              <w:t>6</w:t>
            </w:r>
          </w:p>
        </w:tc>
        <w:tc>
          <w:tcPr>
            <w:tcW w:w="799"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sz w:val="16"/>
                <w:szCs w:val="16"/>
                <w:lang w:eastAsia="en-US"/>
              </w:rPr>
            </w:pPr>
          </w:p>
        </w:tc>
        <w:tc>
          <w:tcPr>
            <w:tcW w:w="772"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sz w:val="16"/>
                <w:szCs w:val="16"/>
                <w:lang w:eastAsia="en-US"/>
              </w:rPr>
            </w:pPr>
          </w:p>
        </w:tc>
        <w:tc>
          <w:tcPr>
            <w:tcW w:w="618"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618"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sz w:val="16"/>
                <w:szCs w:val="16"/>
                <w:lang w:eastAsia="en-US"/>
              </w:rPr>
            </w:pPr>
          </w:p>
        </w:tc>
        <w:tc>
          <w:tcPr>
            <w:tcW w:w="618"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772"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Т1-2ч</w:t>
            </w:r>
          </w:p>
        </w:tc>
        <w:tc>
          <w:tcPr>
            <w:tcW w:w="927"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Т2-1ч</w:t>
            </w:r>
          </w:p>
        </w:tc>
        <w:tc>
          <w:tcPr>
            <w:tcW w:w="772"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Т3-1ч</w:t>
            </w:r>
          </w:p>
        </w:tc>
        <w:tc>
          <w:tcPr>
            <w:tcW w:w="590"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b/>
                <w:sz w:val="16"/>
                <w:szCs w:val="16"/>
                <w:lang w:eastAsia="en-US"/>
              </w:rPr>
            </w:pPr>
            <w:r w:rsidRPr="001E0681">
              <w:rPr>
                <w:rFonts w:asciiTheme="minorHAnsi" w:hAnsiTheme="minorHAnsi"/>
                <w:b/>
                <w:sz w:val="16"/>
                <w:szCs w:val="16"/>
                <w:lang w:eastAsia="en-US"/>
              </w:rPr>
              <w:t>Т4-2ч Зачёт</w:t>
            </w:r>
          </w:p>
        </w:tc>
      </w:tr>
      <w:tr w:rsidR="001E0681" w:rsidRPr="001E0681" w:rsidTr="001E0681">
        <w:tc>
          <w:tcPr>
            <w:tcW w:w="2731"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sz w:val="18"/>
                <w:szCs w:val="18"/>
                <w:lang w:eastAsia="en-US"/>
              </w:rPr>
            </w:pPr>
            <w:r w:rsidRPr="001E0681">
              <w:rPr>
                <w:rFonts w:asciiTheme="minorHAnsi" w:hAnsiTheme="minorHAnsi"/>
                <w:sz w:val="18"/>
                <w:szCs w:val="18"/>
                <w:lang w:eastAsia="en-US"/>
              </w:rPr>
              <w:t>Квалификационный экзамен</w:t>
            </w:r>
          </w:p>
        </w:tc>
        <w:tc>
          <w:tcPr>
            <w:tcW w:w="639" w:type="dxa"/>
            <w:tcBorders>
              <w:top w:val="single" w:sz="4" w:space="0" w:color="auto"/>
              <w:left w:val="single" w:sz="4" w:space="0" w:color="auto"/>
              <w:bottom w:val="single" w:sz="4" w:space="0" w:color="auto"/>
              <w:right w:val="single" w:sz="4" w:space="0" w:color="auto"/>
            </w:tcBorders>
            <w:vAlign w:val="center"/>
            <w:hideMark/>
          </w:tcPr>
          <w:p w:rsidR="001E0681" w:rsidRPr="001E0681" w:rsidRDefault="001E0681" w:rsidP="001E0681">
            <w:pPr>
              <w:pStyle w:val="a5"/>
              <w:tabs>
                <w:tab w:val="left" w:pos="284"/>
              </w:tabs>
              <w:jc w:val="center"/>
              <w:rPr>
                <w:rFonts w:asciiTheme="minorHAnsi" w:hAnsiTheme="minorHAnsi"/>
                <w:sz w:val="16"/>
                <w:szCs w:val="16"/>
                <w:lang w:eastAsia="en-US"/>
              </w:rPr>
            </w:pPr>
            <w:r w:rsidRPr="001E0681">
              <w:rPr>
                <w:rFonts w:asciiTheme="minorHAnsi" w:hAnsiTheme="minorHAnsi"/>
                <w:sz w:val="16"/>
                <w:szCs w:val="16"/>
                <w:lang w:eastAsia="en-US"/>
              </w:rPr>
              <w:t>4</w:t>
            </w:r>
          </w:p>
        </w:tc>
        <w:tc>
          <w:tcPr>
            <w:tcW w:w="799"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sz w:val="16"/>
                <w:szCs w:val="16"/>
                <w:lang w:eastAsia="en-US"/>
              </w:rPr>
            </w:pPr>
          </w:p>
        </w:tc>
        <w:tc>
          <w:tcPr>
            <w:tcW w:w="772"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sz w:val="16"/>
                <w:szCs w:val="16"/>
                <w:lang w:eastAsia="en-US"/>
              </w:rPr>
            </w:pPr>
          </w:p>
        </w:tc>
        <w:tc>
          <w:tcPr>
            <w:tcW w:w="618"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sz w:val="16"/>
                <w:szCs w:val="16"/>
                <w:lang w:eastAsia="en-US"/>
              </w:rPr>
            </w:pPr>
          </w:p>
        </w:tc>
        <w:tc>
          <w:tcPr>
            <w:tcW w:w="618"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sz w:val="16"/>
                <w:szCs w:val="16"/>
                <w:lang w:eastAsia="en-US"/>
              </w:rPr>
            </w:pPr>
          </w:p>
        </w:tc>
        <w:tc>
          <w:tcPr>
            <w:tcW w:w="618"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sz w:val="16"/>
                <w:szCs w:val="16"/>
                <w:lang w:eastAsia="en-US"/>
              </w:rPr>
            </w:pPr>
          </w:p>
        </w:tc>
        <w:tc>
          <w:tcPr>
            <w:tcW w:w="772"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771"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927"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772"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c>
          <w:tcPr>
            <w:tcW w:w="590" w:type="dxa"/>
            <w:tcBorders>
              <w:top w:val="single" w:sz="4" w:space="0" w:color="auto"/>
              <w:left w:val="single" w:sz="4" w:space="0" w:color="auto"/>
              <w:bottom w:val="single" w:sz="4" w:space="0" w:color="auto"/>
              <w:right w:val="single" w:sz="4" w:space="0" w:color="auto"/>
            </w:tcBorders>
            <w:vAlign w:val="center"/>
          </w:tcPr>
          <w:p w:rsidR="001E0681" w:rsidRPr="001E0681" w:rsidRDefault="001E0681" w:rsidP="001E0681">
            <w:pPr>
              <w:pStyle w:val="a5"/>
              <w:tabs>
                <w:tab w:val="left" w:pos="284"/>
              </w:tabs>
              <w:jc w:val="center"/>
              <w:rPr>
                <w:rFonts w:asciiTheme="minorHAnsi" w:hAnsiTheme="minorHAnsi"/>
                <w:b/>
                <w:sz w:val="16"/>
                <w:szCs w:val="16"/>
                <w:lang w:eastAsia="en-US"/>
              </w:rPr>
            </w:pPr>
          </w:p>
        </w:tc>
      </w:tr>
    </w:tbl>
    <w:p w:rsidR="00AE69B1" w:rsidRPr="001E0681" w:rsidRDefault="00574BC7" w:rsidP="001E0681">
      <w:pPr>
        <w:pStyle w:val="a5"/>
        <w:tabs>
          <w:tab w:val="left" w:pos="284"/>
        </w:tabs>
        <w:rPr>
          <w:rFonts w:asciiTheme="minorHAnsi" w:hAnsiTheme="minorHAnsi" w:cs="Arial"/>
          <w:sz w:val="16"/>
          <w:szCs w:val="16"/>
        </w:rPr>
      </w:pPr>
      <w:r w:rsidRPr="001E0681">
        <w:rPr>
          <w:rFonts w:asciiTheme="minorHAnsi" w:hAnsiTheme="minorHAnsi" w:cs="Arial"/>
          <w:sz w:val="16"/>
          <w:szCs w:val="16"/>
        </w:rPr>
        <w:t xml:space="preserve">Условные обозначения: Т1 – номер темы, 2ч, 3ч… - количество часов на изучение темы, п – практика, З – задание, </w:t>
      </w:r>
      <w:proofErr w:type="gramStart"/>
      <w:r w:rsidRPr="001E0681">
        <w:rPr>
          <w:rFonts w:asciiTheme="minorHAnsi" w:hAnsiTheme="minorHAnsi" w:cs="Arial"/>
          <w:sz w:val="16"/>
          <w:szCs w:val="16"/>
        </w:rPr>
        <w:t>Э</w:t>
      </w:r>
      <w:proofErr w:type="gramEnd"/>
      <w:r w:rsidRPr="001E0681">
        <w:rPr>
          <w:rFonts w:asciiTheme="minorHAnsi" w:hAnsiTheme="minorHAnsi" w:cs="Arial"/>
          <w:sz w:val="16"/>
          <w:szCs w:val="16"/>
        </w:rPr>
        <w:t xml:space="preserve"> – экзамен</w:t>
      </w:r>
    </w:p>
    <w:p w:rsidR="00AE69B1" w:rsidRPr="001E0681" w:rsidRDefault="00574BC7" w:rsidP="001E0681">
      <w:pPr>
        <w:widowControl w:val="0"/>
        <w:tabs>
          <w:tab w:val="left" w:pos="284"/>
        </w:tabs>
        <w:autoSpaceDE w:val="0"/>
        <w:autoSpaceDN w:val="0"/>
        <w:adjustRightInd w:val="0"/>
        <w:spacing w:after="150" w:line="240" w:lineRule="auto"/>
        <w:jc w:val="center"/>
        <w:rPr>
          <w:sz w:val="32"/>
          <w:szCs w:val="32"/>
        </w:rPr>
      </w:pPr>
      <w:bookmarkStart w:id="0" w:name="Par11581"/>
      <w:bookmarkStart w:id="1" w:name="Par11624"/>
      <w:bookmarkStart w:id="2" w:name="Par11637"/>
      <w:bookmarkStart w:id="3" w:name="Par11653"/>
      <w:bookmarkEnd w:id="0"/>
      <w:bookmarkEnd w:id="1"/>
      <w:bookmarkEnd w:id="2"/>
      <w:bookmarkEnd w:id="3"/>
      <w:r w:rsidRPr="001E0681">
        <w:rPr>
          <w:b/>
          <w:bCs/>
          <w:sz w:val="32"/>
          <w:szCs w:val="32"/>
        </w:rPr>
        <w:t>III.  Р</w:t>
      </w:r>
      <w:r w:rsidR="00AE69B1" w:rsidRPr="001E0681">
        <w:rPr>
          <w:b/>
          <w:bCs/>
          <w:sz w:val="32"/>
          <w:szCs w:val="32"/>
        </w:rPr>
        <w:t>абочие программы учебных предметов</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574BC7"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t xml:space="preserve">3.1. Специальный </w:t>
      </w:r>
      <w:proofErr w:type="gramStart"/>
      <w:r w:rsidRPr="001E0681">
        <w:rPr>
          <w:b/>
          <w:bCs/>
          <w:sz w:val="32"/>
          <w:szCs w:val="32"/>
        </w:rPr>
        <w:t xml:space="preserve">цикл </w:t>
      </w:r>
      <w:r w:rsidR="00AE69B1" w:rsidRPr="001E0681">
        <w:rPr>
          <w:b/>
          <w:bCs/>
          <w:sz w:val="32"/>
          <w:szCs w:val="32"/>
        </w:rPr>
        <w:t xml:space="preserve"> программы</w:t>
      </w:r>
      <w:proofErr w:type="gramEnd"/>
      <w:r w:rsidR="00AE69B1" w:rsidRPr="001E0681">
        <w:rPr>
          <w:b/>
          <w:bCs/>
          <w:sz w:val="32"/>
          <w:szCs w:val="32"/>
        </w:rPr>
        <w:t>.</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t>3.1.1. Учебный предмет "Устройство и техническое обслуживание транспортных средств категории "B" как объектов управления".</w:t>
      </w:r>
    </w:p>
    <w:p w:rsidR="00AE69B1" w:rsidRPr="001E0681" w:rsidRDefault="00AE69B1" w:rsidP="001E0681">
      <w:pPr>
        <w:widowControl w:val="0"/>
        <w:tabs>
          <w:tab w:val="left" w:pos="284"/>
        </w:tabs>
        <w:autoSpaceDE w:val="0"/>
        <w:autoSpaceDN w:val="0"/>
        <w:adjustRightInd w:val="0"/>
        <w:spacing w:after="150" w:line="240" w:lineRule="auto"/>
        <w:jc w:val="center"/>
        <w:rPr>
          <w:sz w:val="24"/>
          <w:szCs w:val="24"/>
        </w:rPr>
      </w:pPr>
      <w:r w:rsidRPr="001E0681">
        <w:rPr>
          <w:sz w:val="24"/>
          <w:szCs w:val="24"/>
        </w:rPr>
        <w:t>Распределение учебных часов по разделам и темам</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right"/>
        <w:rPr>
          <w:sz w:val="24"/>
          <w:szCs w:val="24"/>
        </w:rPr>
      </w:pPr>
      <w:r w:rsidRPr="001E0681">
        <w:rPr>
          <w:i/>
          <w:iCs/>
          <w:sz w:val="24"/>
          <w:szCs w:val="24"/>
        </w:rPr>
        <w:t>Таблица 2</w:t>
      </w:r>
    </w:p>
    <w:p w:rsidR="00AE69B1" w:rsidRPr="001E0681" w:rsidRDefault="00AE69B1" w:rsidP="001E0681">
      <w:pPr>
        <w:widowControl w:val="0"/>
        <w:tabs>
          <w:tab w:val="left" w:pos="284"/>
        </w:tabs>
        <w:autoSpaceDE w:val="0"/>
        <w:autoSpaceDN w:val="0"/>
        <w:adjustRightInd w:val="0"/>
        <w:spacing w:after="150" w:line="240" w:lineRule="auto"/>
        <w:rPr>
          <w:sz w:val="24"/>
          <w:szCs w:val="24"/>
        </w:rPr>
      </w:pPr>
    </w:p>
    <w:tbl>
      <w:tblPr>
        <w:tblW w:w="0" w:type="auto"/>
        <w:jc w:val="center"/>
        <w:tblCellMar>
          <w:left w:w="0" w:type="dxa"/>
          <w:right w:w="0" w:type="dxa"/>
        </w:tblCellMar>
        <w:tblLook w:val="04A0" w:firstRow="1" w:lastRow="0" w:firstColumn="1" w:lastColumn="0" w:noHBand="0" w:noVBand="1"/>
      </w:tblPr>
      <w:tblGrid>
        <w:gridCol w:w="5130"/>
        <w:gridCol w:w="990"/>
        <w:gridCol w:w="1540"/>
        <w:gridCol w:w="1440"/>
      </w:tblGrid>
      <w:tr w:rsidR="00AE69B1" w:rsidRPr="001E0681" w:rsidTr="00AE69B1">
        <w:trPr>
          <w:jc w:val="center"/>
        </w:trPr>
        <w:tc>
          <w:tcPr>
            <w:tcW w:w="5130" w:type="dxa"/>
            <w:vMerge w:val="restart"/>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Наименование разделов и тем</w:t>
            </w:r>
          </w:p>
        </w:tc>
        <w:tc>
          <w:tcPr>
            <w:tcW w:w="3870" w:type="dxa"/>
            <w:gridSpan w:val="3"/>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Количество часов</w:t>
            </w:r>
          </w:p>
        </w:tc>
      </w:tr>
      <w:tr w:rsidR="00AE69B1" w:rsidRPr="001E0681" w:rsidTr="00AE69B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E69B1" w:rsidRPr="001E0681" w:rsidRDefault="00AE69B1" w:rsidP="001E0681">
            <w:pPr>
              <w:tabs>
                <w:tab w:val="left" w:pos="284"/>
              </w:tabs>
              <w:spacing w:after="0"/>
              <w:rPr>
                <w:sz w:val="24"/>
                <w:szCs w:val="24"/>
              </w:rPr>
            </w:pPr>
          </w:p>
        </w:tc>
        <w:tc>
          <w:tcPr>
            <w:tcW w:w="990" w:type="dxa"/>
            <w:vMerge w:val="restart"/>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Всего</w:t>
            </w:r>
          </w:p>
        </w:tc>
        <w:tc>
          <w:tcPr>
            <w:tcW w:w="2880" w:type="dxa"/>
            <w:gridSpan w:val="2"/>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В том числе</w:t>
            </w:r>
          </w:p>
        </w:tc>
      </w:tr>
      <w:tr w:rsidR="00AE69B1" w:rsidRPr="001E0681" w:rsidTr="00AE69B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E69B1" w:rsidRPr="001E0681" w:rsidRDefault="00AE69B1" w:rsidP="001E0681">
            <w:pPr>
              <w:tabs>
                <w:tab w:val="left" w:pos="284"/>
              </w:tabs>
              <w:spacing w:after="0"/>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E69B1" w:rsidRPr="001E0681" w:rsidRDefault="00AE69B1" w:rsidP="001E0681">
            <w:pPr>
              <w:tabs>
                <w:tab w:val="left" w:pos="284"/>
              </w:tabs>
              <w:spacing w:after="0"/>
              <w:rPr>
                <w:sz w:val="24"/>
                <w:szCs w:val="24"/>
              </w:rPr>
            </w:pP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Теоретические занятия</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Практические занятия</w:t>
            </w:r>
          </w:p>
        </w:tc>
      </w:tr>
      <w:tr w:rsidR="00AE69B1" w:rsidRPr="001E0681" w:rsidTr="00AE69B1">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Устройство транспортных средств</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Общее устройство транспортных средств категории "B"</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Кузов автомобиля, рабочее место водителя, системы пассивной безопасности</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 </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lastRenderedPageBreak/>
              <w:t>Общее устройство и работа двигателя</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Общее устройство трансмиссии</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Назначение и состав ходовой части</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Общее устройство и принцип работы тормозных систем</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Общее устройство и принцип работы системы рулевого управления</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Электронные системы помощи водителю</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Источники и потребители электрической энергии</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 </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Общее устройство прицепов и тягово-сцепных устройств</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 </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Итого по разделу</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16</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16</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r w:rsidR="00AE69B1" w:rsidRPr="001E0681" w:rsidTr="00AE69B1">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Техническое обслуживание</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Система технического обслуживания</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Меры безопасности и защиты окружающей природной среды при эксплуатации транспортного средства</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Устранение неисправностей (практическое занятие проводится на учебном транспортном средстве)</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Итого по разделу</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4</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Итого:</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20</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18</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r>
    </w:tbl>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t>3.1.1.1. Устройство транспортных средств.</w:t>
      </w:r>
    </w:p>
    <w:p w:rsidR="00AE69B1" w:rsidRPr="001E0681" w:rsidRDefault="0015077D"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Тема1</w:t>
      </w:r>
      <w:r w:rsidRPr="001E0681">
        <w:rPr>
          <w:sz w:val="24"/>
          <w:szCs w:val="24"/>
        </w:rPr>
        <w:t>-</w:t>
      </w:r>
      <w:r w:rsidR="00AE69B1" w:rsidRPr="001E0681">
        <w:rPr>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AE69B1" w:rsidRPr="001E0681" w:rsidRDefault="0015077D"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Тема2</w:t>
      </w:r>
      <w:r w:rsidRPr="001E0681">
        <w:rPr>
          <w:sz w:val="24"/>
          <w:szCs w:val="24"/>
        </w:rPr>
        <w:t>-</w:t>
      </w:r>
      <w:r w:rsidR="00AE69B1" w:rsidRPr="001E0681">
        <w:rPr>
          <w:sz w:val="24"/>
          <w:szCs w:val="24"/>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00AE69B1" w:rsidRPr="001E0681">
        <w:rPr>
          <w:sz w:val="24"/>
          <w:szCs w:val="24"/>
        </w:rPr>
        <w:t>шумоизоляция</w:t>
      </w:r>
      <w:proofErr w:type="spellEnd"/>
      <w:r w:rsidR="00AE69B1" w:rsidRPr="001E0681">
        <w:rPr>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00AE69B1" w:rsidRPr="001E0681">
        <w:rPr>
          <w:sz w:val="24"/>
          <w:szCs w:val="24"/>
        </w:rPr>
        <w:t>омыватели</w:t>
      </w:r>
      <w:proofErr w:type="spellEnd"/>
      <w:r w:rsidR="00AE69B1" w:rsidRPr="001E0681">
        <w:rPr>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AE69B1" w:rsidRPr="001E0681" w:rsidRDefault="0015077D"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Тема3</w:t>
      </w:r>
      <w:r w:rsidRPr="001E0681">
        <w:rPr>
          <w:sz w:val="24"/>
          <w:szCs w:val="24"/>
        </w:rPr>
        <w:t>-</w:t>
      </w:r>
      <w:r w:rsidR="00AE69B1" w:rsidRPr="001E0681">
        <w:rPr>
          <w:sz w:val="24"/>
          <w:szCs w:val="24"/>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w:t>
      </w:r>
      <w:r w:rsidR="00AE69B1" w:rsidRPr="001E0681">
        <w:rPr>
          <w:sz w:val="24"/>
          <w:szCs w:val="24"/>
        </w:rPr>
        <w:lastRenderedPageBreak/>
        <w:t xml:space="preserve">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00AE69B1" w:rsidRPr="001E0681">
        <w:rPr>
          <w:sz w:val="24"/>
          <w:szCs w:val="24"/>
        </w:rPr>
        <w:t>цетановом</w:t>
      </w:r>
      <w:proofErr w:type="spellEnd"/>
      <w:r w:rsidR="00AE69B1" w:rsidRPr="001E0681">
        <w:rPr>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AE69B1" w:rsidRPr="001E0681" w:rsidRDefault="0015077D"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Тема4</w:t>
      </w:r>
      <w:r w:rsidRPr="001E0681">
        <w:rPr>
          <w:sz w:val="24"/>
          <w:szCs w:val="24"/>
        </w:rPr>
        <w:t>-</w:t>
      </w:r>
      <w:r w:rsidR="00AE69B1" w:rsidRPr="001E0681">
        <w:rPr>
          <w:sz w:val="24"/>
          <w:szCs w:val="24"/>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AE69B1" w:rsidRPr="001E0681" w:rsidRDefault="0015077D"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Тема5</w:t>
      </w:r>
      <w:r w:rsidRPr="001E0681">
        <w:rPr>
          <w:sz w:val="24"/>
          <w:szCs w:val="24"/>
        </w:rPr>
        <w:t>-</w:t>
      </w:r>
      <w:r w:rsidR="00AE69B1" w:rsidRPr="001E0681">
        <w:rPr>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AE69B1" w:rsidRPr="001E0681" w:rsidRDefault="0015077D"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Тема6</w:t>
      </w:r>
      <w:r w:rsidRPr="001E0681">
        <w:rPr>
          <w:sz w:val="24"/>
          <w:szCs w:val="24"/>
        </w:rPr>
        <w:t>-</w:t>
      </w:r>
      <w:r w:rsidR="00AE69B1" w:rsidRPr="001E0681">
        <w:rPr>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E69B1" w:rsidRPr="001E0681" w:rsidRDefault="0015077D"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Тема7</w:t>
      </w:r>
      <w:r w:rsidRPr="001E0681">
        <w:rPr>
          <w:sz w:val="24"/>
          <w:szCs w:val="24"/>
        </w:rPr>
        <w:t>-</w:t>
      </w:r>
      <w:r w:rsidR="00AE69B1" w:rsidRPr="001E0681">
        <w:rPr>
          <w:sz w:val="24"/>
          <w:szCs w:val="24"/>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w:t>
      </w:r>
      <w:r w:rsidR="00AE69B1" w:rsidRPr="001E0681">
        <w:rPr>
          <w:sz w:val="24"/>
          <w:szCs w:val="24"/>
        </w:rPr>
        <w:lastRenderedPageBreak/>
        <w:t>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AE69B1" w:rsidRPr="001E0681" w:rsidRDefault="0015077D"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Тема8</w:t>
      </w:r>
      <w:r w:rsidRPr="001E0681">
        <w:rPr>
          <w:sz w:val="24"/>
          <w:szCs w:val="24"/>
        </w:rPr>
        <w:t>-</w:t>
      </w:r>
      <w:r w:rsidR="00AE69B1" w:rsidRPr="001E0681">
        <w:rPr>
          <w:sz w:val="24"/>
          <w:szCs w:val="24"/>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00AE69B1" w:rsidRPr="001E0681">
        <w:rPr>
          <w:sz w:val="24"/>
          <w:szCs w:val="24"/>
        </w:rPr>
        <w:t>антипробуксовочная</w:t>
      </w:r>
      <w:proofErr w:type="spellEnd"/>
      <w:r w:rsidR="00AE69B1" w:rsidRPr="001E0681">
        <w:rPr>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00AE69B1" w:rsidRPr="001E0681">
        <w:rPr>
          <w:sz w:val="24"/>
          <w:szCs w:val="24"/>
        </w:rPr>
        <w:t>трогания</w:t>
      </w:r>
      <w:proofErr w:type="spellEnd"/>
      <w:r w:rsidR="00AE69B1" w:rsidRPr="001E0681">
        <w:rPr>
          <w:sz w:val="24"/>
          <w:szCs w:val="24"/>
        </w:rPr>
        <w:t xml:space="preserve"> на подъеме, динамический ассистент </w:t>
      </w:r>
      <w:proofErr w:type="spellStart"/>
      <w:r w:rsidR="00AE69B1" w:rsidRPr="001E0681">
        <w:rPr>
          <w:sz w:val="24"/>
          <w:szCs w:val="24"/>
        </w:rPr>
        <w:t>трогания</w:t>
      </w:r>
      <w:proofErr w:type="spellEnd"/>
      <w:r w:rsidR="00AE69B1" w:rsidRPr="001E0681">
        <w:rPr>
          <w:sz w:val="24"/>
          <w:szCs w:val="24"/>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 системы вызова экстренных оперативных служб), классификация транспортных средств с различной степенью автоматизации, конструкции и особенности управления высокоавтоматизированными транспортными средствами.</w:t>
      </w:r>
    </w:p>
    <w:p w:rsidR="00AE69B1" w:rsidRPr="001E0681" w:rsidRDefault="0015077D"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Тема9</w:t>
      </w:r>
      <w:r w:rsidRPr="001E0681">
        <w:rPr>
          <w:sz w:val="24"/>
          <w:szCs w:val="24"/>
        </w:rPr>
        <w:t>-</w:t>
      </w:r>
      <w:r w:rsidR="00AE69B1" w:rsidRPr="001E0681">
        <w:rPr>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AE69B1" w:rsidRPr="001E0681" w:rsidRDefault="0015077D"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Тема10</w:t>
      </w:r>
      <w:r w:rsidRPr="001E0681">
        <w:rPr>
          <w:sz w:val="24"/>
          <w:szCs w:val="24"/>
        </w:rPr>
        <w:t>-</w:t>
      </w:r>
      <w:r w:rsidR="00AE69B1" w:rsidRPr="001E0681">
        <w:rPr>
          <w:sz w:val="24"/>
          <w:szCs w:val="24"/>
        </w:rPr>
        <w:t>Общее устройство прицепов и тягово-сцепных устройств: классификация прицепов; краткие технические характеристики прицепов категории O1;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t>3.1.1.2. Техническое обслуживание.</w:t>
      </w:r>
    </w:p>
    <w:p w:rsidR="00AE69B1" w:rsidRPr="001E0681" w:rsidRDefault="0015077D"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Тема11</w:t>
      </w:r>
      <w:r w:rsidRPr="001E0681">
        <w:rPr>
          <w:sz w:val="24"/>
          <w:szCs w:val="24"/>
        </w:rPr>
        <w:t>-</w:t>
      </w:r>
      <w:r w:rsidR="00AE69B1" w:rsidRPr="001E0681">
        <w:rPr>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AE69B1" w:rsidRPr="001E0681" w:rsidRDefault="0015077D"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Тема12</w:t>
      </w:r>
      <w:r w:rsidRPr="001E0681">
        <w:rPr>
          <w:sz w:val="24"/>
          <w:szCs w:val="24"/>
        </w:rPr>
        <w:t>-</w:t>
      </w:r>
      <w:r w:rsidR="00AE69B1" w:rsidRPr="001E0681">
        <w:rPr>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E69B1" w:rsidRPr="001E0681" w:rsidRDefault="0015077D" w:rsidP="001E0681">
      <w:pPr>
        <w:pStyle w:val="a5"/>
        <w:tabs>
          <w:tab w:val="left" w:pos="284"/>
        </w:tabs>
        <w:jc w:val="both"/>
        <w:rPr>
          <w:rFonts w:asciiTheme="minorHAnsi" w:hAnsiTheme="minorHAnsi"/>
        </w:rPr>
      </w:pPr>
      <w:r w:rsidRPr="001E0681">
        <w:rPr>
          <w:rFonts w:asciiTheme="minorHAnsi" w:hAnsiTheme="minorHAnsi"/>
          <w:b/>
        </w:rPr>
        <w:lastRenderedPageBreak/>
        <w:t>Тема13</w:t>
      </w:r>
      <w:r w:rsidRPr="001E0681">
        <w:rPr>
          <w:rFonts w:asciiTheme="minorHAnsi" w:hAnsiTheme="minorHAnsi"/>
        </w:rPr>
        <w:t>-</w:t>
      </w:r>
      <w:r w:rsidRPr="001E0681">
        <w:rPr>
          <w:rFonts w:asciiTheme="minorHAnsi" w:hAnsiTheme="minorHAnsi"/>
          <w:b/>
        </w:rPr>
        <w:t>Практическое занятие по теме 13</w:t>
      </w:r>
      <w:r w:rsidRPr="001E0681">
        <w:rPr>
          <w:rFonts w:asciiTheme="minorHAnsi" w:hAnsiTheme="minorHAnsi"/>
        </w:rPr>
        <w:t>:</w:t>
      </w:r>
      <w:r w:rsidR="00AE69B1" w:rsidRPr="001E0681">
        <w:rPr>
          <w:rFonts w:asciiTheme="minorHAnsi" w:hAnsiTheme="minorHAnsi"/>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 Практическое занятие проводится на учебном транспортном средстве.</w:t>
      </w:r>
      <w:r w:rsidRPr="001E0681">
        <w:rPr>
          <w:rFonts w:asciiTheme="minorHAnsi" w:hAnsiTheme="minorHAnsi"/>
        </w:rPr>
        <w:t xml:space="preserve">                                                                                                                                                        </w:t>
      </w:r>
      <w:r w:rsidRPr="001E0681">
        <w:rPr>
          <w:rFonts w:asciiTheme="minorHAnsi" w:hAnsiTheme="minorHAnsi"/>
          <w:b/>
        </w:rPr>
        <w:t>Зачёт</w:t>
      </w:r>
      <w:r w:rsidRPr="001E0681">
        <w:rPr>
          <w:rFonts w:asciiTheme="minorHAnsi" w:hAnsiTheme="minorHAnsi"/>
        </w:rPr>
        <w:t>.</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t>3.1.2. Учебный предмет "Основы управления транспортными средствами категории "B".</w:t>
      </w:r>
    </w:p>
    <w:p w:rsidR="00AE69B1" w:rsidRPr="001E0681" w:rsidRDefault="00AE69B1" w:rsidP="001E0681">
      <w:pPr>
        <w:widowControl w:val="0"/>
        <w:tabs>
          <w:tab w:val="left" w:pos="284"/>
        </w:tabs>
        <w:autoSpaceDE w:val="0"/>
        <w:autoSpaceDN w:val="0"/>
        <w:adjustRightInd w:val="0"/>
        <w:spacing w:after="150" w:line="240" w:lineRule="auto"/>
        <w:jc w:val="center"/>
        <w:rPr>
          <w:sz w:val="24"/>
          <w:szCs w:val="24"/>
        </w:rPr>
      </w:pPr>
      <w:r w:rsidRPr="001E0681">
        <w:rPr>
          <w:sz w:val="24"/>
          <w:szCs w:val="24"/>
        </w:rPr>
        <w:t>Распределение учебных часов по разделам и темам</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right"/>
        <w:rPr>
          <w:sz w:val="24"/>
          <w:szCs w:val="24"/>
        </w:rPr>
      </w:pPr>
      <w:r w:rsidRPr="001E0681">
        <w:rPr>
          <w:i/>
          <w:iCs/>
          <w:sz w:val="24"/>
          <w:szCs w:val="24"/>
        </w:rPr>
        <w:t>Таблица 3</w:t>
      </w:r>
    </w:p>
    <w:p w:rsidR="00AE69B1" w:rsidRPr="001E0681" w:rsidRDefault="00AE69B1" w:rsidP="001E0681">
      <w:pPr>
        <w:widowControl w:val="0"/>
        <w:tabs>
          <w:tab w:val="left" w:pos="284"/>
        </w:tabs>
        <w:autoSpaceDE w:val="0"/>
        <w:autoSpaceDN w:val="0"/>
        <w:adjustRightInd w:val="0"/>
        <w:spacing w:after="150" w:line="240" w:lineRule="auto"/>
        <w:rPr>
          <w:sz w:val="24"/>
          <w:szCs w:val="24"/>
        </w:rPr>
      </w:pPr>
    </w:p>
    <w:tbl>
      <w:tblPr>
        <w:tblW w:w="0" w:type="auto"/>
        <w:jc w:val="center"/>
        <w:tblCellMar>
          <w:left w:w="0" w:type="dxa"/>
          <w:right w:w="0" w:type="dxa"/>
        </w:tblCellMar>
        <w:tblLook w:val="04A0" w:firstRow="1" w:lastRow="0" w:firstColumn="1" w:lastColumn="0" w:noHBand="0" w:noVBand="1"/>
      </w:tblPr>
      <w:tblGrid>
        <w:gridCol w:w="5130"/>
        <w:gridCol w:w="990"/>
        <w:gridCol w:w="1540"/>
        <w:gridCol w:w="1440"/>
      </w:tblGrid>
      <w:tr w:rsidR="00AE69B1" w:rsidRPr="001E0681" w:rsidTr="00AE69B1">
        <w:trPr>
          <w:jc w:val="center"/>
        </w:trPr>
        <w:tc>
          <w:tcPr>
            <w:tcW w:w="5130" w:type="dxa"/>
            <w:vMerge w:val="restart"/>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Наименование разделов и тем</w:t>
            </w:r>
          </w:p>
        </w:tc>
        <w:tc>
          <w:tcPr>
            <w:tcW w:w="3870" w:type="dxa"/>
            <w:gridSpan w:val="3"/>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Количество часов</w:t>
            </w:r>
          </w:p>
        </w:tc>
      </w:tr>
      <w:tr w:rsidR="00AE69B1" w:rsidRPr="001E0681" w:rsidTr="00AE69B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E69B1" w:rsidRPr="001E0681" w:rsidRDefault="00AE69B1" w:rsidP="001E0681">
            <w:pPr>
              <w:tabs>
                <w:tab w:val="left" w:pos="284"/>
              </w:tabs>
              <w:spacing w:after="0"/>
              <w:rPr>
                <w:sz w:val="24"/>
                <w:szCs w:val="24"/>
              </w:rPr>
            </w:pPr>
          </w:p>
        </w:tc>
        <w:tc>
          <w:tcPr>
            <w:tcW w:w="990" w:type="dxa"/>
            <w:vMerge w:val="restart"/>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Всего</w:t>
            </w:r>
          </w:p>
        </w:tc>
        <w:tc>
          <w:tcPr>
            <w:tcW w:w="2880" w:type="dxa"/>
            <w:gridSpan w:val="2"/>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В том числе</w:t>
            </w:r>
          </w:p>
        </w:tc>
      </w:tr>
      <w:tr w:rsidR="00AE69B1" w:rsidRPr="001E0681" w:rsidTr="00AE69B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E69B1" w:rsidRPr="001E0681" w:rsidRDefault="00AE69B1" w:rsidP="001E0681">
            <w:pPr>
              <w:tabs>
                <w:tab w:val="left" w:pos="284"/>
              </w:tabs>
              <w:spacing w:after="0"/>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E69B1" w:rsidRPr="001E0681" w:rsidRDefault="00AE69B1" w:rsidP="001E0681">
            <w:pPr>
              <w:tabs>
                <w:tab w:val="left" w:pos="284"/>
              </w:tabs>
              <w:spacing w:after="0"/>
              <w:rPr>
                <w:sz w:val="24"/>
                <w:szCs w:val="24"/>
              </w:rPr>
            </w:pP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Теоретические занятия</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Практические занятия</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Приемы управления транспортным средством</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Управление транспортным средством в штатных ситуациях</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6</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4</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Управление транспортным средством в нештатных ситуациях</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4</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r>
      <w:tr w:rsidR="00AE69B1" w:rsidRPr="001E0681" w:rsidTr="00AE69B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Итого:</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8</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4</w:t>
            </w:r>
          </w:p>
        </w:tc>
      </w:tr>
    </w:tbl>
    <w:p w:rsidR="00AE69B1" w:rsidRPr="001E0681" w:rsidRDefault="0015077D" w:rsidP="001E0681">
      <w:pPr>
        <w:widowControl w:val="0"/>
        <w:tabs>
          <w:tab w:val="left" w:pos="284"/>
        </w:tabs>
        <w:autoSpaceDE w:val="0"/>
        <w:autoSpaceDN w:val="0"/>
        <w:adjustRightInd w:val="0"/>
        <w:spacing w:after="0" w:line="240" w:lineRule="auto"/>
        <w:jc w:val="both"/>
        <w:rPr>
          <w:sz w:val="24"/>
          <w:szCs w:val="24"/>
        </w:rPr>
      </w:pPr>
      <w:r w:rsidRPr="001E0681">
        <w:rPr>
          <w:b/>
          <w:sz w:val="24"/>
          <w:szCs w:val="24"/>
        </w:rPr>
        <w:t>Тема1</w:t>
      </w:r>
      <w:r w:rsidRPr="001E0681">
        <w:rPr>
          <w:sz w:val="24"/>
          <w:szCs w:val="24"/>
        </w:rPr>
        <w:t>-</w:t>
      </w:r>
      <w:r w:rsidR="00AE69B1" w:rsidRPr="001E0681">
        <w:rPr>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AE69B1" w:rsidRPr="001E0681">
        <w:rPr>
          <w:sz w:val="24"/>
          <w:szCs w:val="24"/>
        </w:rPr>
        <w:t>трогании</w:t>
      </w:r>
      <w:proofErr w:type="spellEnd"/>
      <w:r w:rsidR="00AE69B1" w:rsidRPr="001E0681">
        <w:rPr>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AE69B1" w:rsidRPr="001E0681" w:rsidRDefault="0015077D"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Тема2</w:t>
      </w:r>
      <w:r w:rsidRPr="001E0681">
        <w:rPr>
          <w:sz w:val="24"/>
          <w:szCs w:val="24"/>
        </w:rPr>
        <w:t>-</w:t>
      </w:r>
      <w:r w:rsidR="00AE69B1" w:rsidRPr="001E0681">
        <w:rPr>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w:t>
      </w:r>
      <w:r w:rsidR="00AE69B1" w:rsidRPr="001E0681">
        <w:rPr>
          <w:sz w:val="24"/>
          <w:szCs w:val="24"/>
        </w:rPr>
        <w:lastRenderedPageBreak/>
        <w:t>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1E0681" w:rsidRDefault="0015077D" w:rsidP="001E0681">
      <w:pPr>
        <w:pStyle w:val="a5"/>
        <w:tabs>
          <w:tab w:val="left" w:pos="284"/>
        </w:tabs>
        <w:jc w:val="both"/>
        <w:rPr>
          <w:rFonts w:asciiTheme="minorHAnsi" w:hAnsiTheme="minorHAnsi"/>
        </w:rPr>
      </w:pPr>
      <w:r w:rsidRPr="001E0681">
        <w:rPr>
          <w:rFonts w:asciiTheme="minorHAnsi" w:hAnsiTheme="minorHAnsi"/>
          <w:b/>
        </w:rPr>
        <w:t>Тема3</w:t>
      </w:r>
      <w:r w:rsidRPr="001E0681">
        <w:rPr>
          <w:rFonts w:asciiTheme="minorHAnsi" w:hAnsiTheme="minorHAnsi"/>
        </w:rPr>
        <w:t>-</w:t>
      </w:r>
      <w:r w:rsidR="00AE69B1" w:rsidRPr="001E0681">
        <w:rPr>
          <w:rFonts w:asciiTheme="minorHAnsi" w:hAnsiTheme="minorHAnsi"/>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00AE69B1" w:rsidRPr="001E0681">
        <w:rPr>
          <w:rFonts w:asciiTheme="minorHAnsi" w:hAnsiTheme="minorHAnsi"/>
        </w:rPr>
        <w:t>переднеприводного</w:t>
      </w:r>
      <w:proofErr w:type="spellEnd"/>
      <w:r w:rsidR="00AE69B1" w:rsidRPr="001E0681">
        <w:rPr>
          <w:rFonts w:asciiTheme="minorHAnsi" w:hAnsiTheme="minorHAnsi"/>
        </w:rPr>
        <w:t xml:space="preserve">, </w:t>
      </w:r>
      <w:proofErr w:type="spellStart"/>
      <w:r w:rsidR="00AE69B1" w:rsidRPr="001E0681">
        <w:rPr>
          <w:rFonts w:asciiTheme="minorHAnsi" w:hAnsiTheme="minorHAnsi"/>
        </w:rPr>
        <w:t>заднеприводного</w:t>
      </w:r>
      <w:proofErr w:type="spellEnd"/>
      <w:r w:rsidR="00AE69B1" w:rsidRPr="001E0681">
        <w:rPr>
          <w:rFonts w:asciiTheme="minorHAnsi" w:hAnsiTheme="minorHAnsi"/>
        </w:rPr>
        <w:t xml:space="preserve"> и </w:t>
      </w:r>
      <w:proofErr w:type="spellStart"/>
      <w:r w:rsidR="00AE69B1" w:rsidRPr="001E0681">
        <w:rPr>
          <w:rFonts w:asciiTheme="minorHAnsi" w:hAnsiTheme="minorHAnsi"/>
        </w:rPr>
        <w:t>полноприводного</w:t>
      </w:r>
      <w:proofErr w:type="spellEnd"/>
      <w:r w:rsidR="00AE69B1" w:rsidRPr="001E0681">
        <w:rPr>
          <w:rFonts w:asciiTheme="minorHAnsi" w:hAnsiTheme="minorHAnsi"/>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w:t>
      </w:r>
      <w:r w:rsidRPr="001E0681">
        <w:rPr>
          <w:rFonts w:asciiTheme="minorHAnsi" w:hAnsiTheme="minorHAnsi"/>
        </w:rPr>
        <w:t xml:space="preserve">                                                                          </w:t>
      </w:r>
      <w:r w:rsidRPr="001E0681">
        <w:rPr>
          <w:rFonts w:asciiTheme="minorHAnsi" w:hAnsiTheme="minorHAnsi"/>
          <w:b/>
        </w:rPr>
        <w:t>Практическое занятие по теме 3</w:t>
      </w:r>
      <w:r w:rsidRPr="001E0681">
        <w:rPr>
          <w:rFonts w:asciiTheme="minorHAnsi" w:hAnsiTheme="minorHAnsi"/>
        </w:rPr>
        <w:t>.</w:t>
      </w:r>
      <w:r w:rsidR="00AE69B1" w:rsidRPr="001E0681">
        <w:rPr>
          <w:rFonts w:asciiTheme="minorHAnsi" w:hAnsiTheme="minorHAnsi"/>
        </w:rPr>
        <w:t xml:space="preserve"> Решение ситуационных задач.</w:t>
      </w:r>
      <w:r w:rsidRPr="001E0681">
        <w:rPr>
          <w:rFonts w:asciiTheme="minorHAnsi" w:hAnsiTheme="minorHAnsi"/>
        </w:rPr>
        <w:t xml:space="preserve">                                                                      </w:t>
      </w:r>
    </w:p>
    <w:p w:rsidR="00AE69B1" w:rsidRPr="001E0681" w:rsidRDefault="0015077D" w:rsidP="001E0681">
      <w:pPr>
        <w:pStyle w:val="a5"/>
        <w:tabs>
          <w:tab w:val="left" w:pos="284"/>
        </w:tabs>
        <w:jc w:val="both"/>
        <w:rPr>
          <w:rFonts w:asciiTheme="minorHAnsi" w:hAnsiTheme="minorHAnsi"/>
        </w:rPr>
      </w:pPr>
      <w:r w:rsidRPr="001E0681">
        <w:rPr>
          <w:rFonts w:asciiTheme="minorHAnsi" w:hAnsiTheme="minorHAnsi"/>
          <w:b/>
        </w:rPr>
        <w:t>Зачёт.</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1E0681" w:rsidRDefault="001E0681" w:rsidP="001E0681">
      <w:pPr>
        <w:widowControl w:val="0"/>
        <w:tabs>
          <w:tab w:val="left" w:pos="284"/>
        </w:tabs>
        <w:autoSpaceDE w:val="0"/>
        <w:autoSpaceDN w:val="0"/>
        <w:adjustRightInd w:val="0"/>
        <w:spacing w:after="150" w:line="240" w:lineRule="auto"/>
        <w:jc w:val="center"/>
        <w:rPr>
          <w:b/>
          <w:bCs/>
          <w:sz w:val="32"/>
          <w:szCs w:val="32"/>
        </w:rPr>
      </w:pPr>
    </w:p>
    <w:p w:rsidR="001E0681" w:rsidRDefault="001E0681" w:rsidP="001E0681">
      <w:pPr>
        <w:widowControl w:val="0"/>
        <w:tabs>
          <w:tab w:val="left" w:pos="284"/>
        </w:tabs>
        <w:autoSpaceDE w:val="0"/>
        <w:autoSpaceDN w:val="0"/>
        <w:adjustRightInd w:val="0"/>
        <w:spacing w:after="150" w:line="240" w:lineRule="auto"/>
        <w:jc w:val="center"/>
        <w:rPr>
          <w:b/>
          <w:bCs/>
          <w:sz w:val="32"/>
          <w:szCs w:val="32"/>
        </w:rPr>
      </w:pPr>
    </w:p>
    <w:p w:rsidR="001E0681" w:rsidRDefault="001E0681" w:rsidP="001E0681">
      <w:pPr>
        <w:widowControl w:val="0"/>
        <w:tabs>
          <w:tab w:val="left" w:pos="284"/>
        </w:tabs>
        <w:autoSpaceDE w:val="0"/>
        <w:autoSpaceDN w:val="0"/>
        <w:adjustRightInd w:val="0"/>
        <w:spacing w:after="150" w:line="240" w:lineRule="auto"/>
        <w:jc w:val="center"/>
        <w:rPr>
          <w:b/>
          <w:bCs/>
          <w:sz w:val="32"/>
          <w:szCs w:val="32"/>
        </w:rPr>
      </w:pPr>
    </w:p>
    <w:p w:rsidR="001E0681" w:rsidRDefault="001E0681" w:rsidP="001E0681">
      <w:pPr>
        <w:widowControl w:val="0"/>
        <w:tabs>
          <w:tab w:val="left" w:pos="284"/>
        </w:tabs>
        <w:autoSpaceDE w:val="0"/>
        <w:autoSpaceDN w:val="0"/>
        <w:adjustRightInd w:val="0"/>
        <w:spacing w:after="150" w:line="240" w:lineRule="auto"/>
        <w:jc w:val="center"/>
        <w:rPr>
          <w:b/>
          <w:bCs/>
          <w:sz w:val="32"/>
          <w:szCs w:val="32"/>
        </w:rPr>
      </w:pPr>
    </w:p>
    <w:p w:rsidR="001E0681" w:rsidRDefault="001E0681" w:rsidP="001E0681">
      <w:pPr>
        <w:widowControl w:val="0"/>
        <w:tabs>
          <w:tab w:val="left" w:pos="284"/>
        </w:tabs>
        <w:autoSpaceDE w:val="0"/>
        <w:autoSpaceDN w:val="0"/>
        <w:adjustRightInd w:val="0"/>
        <w:spacing w:after="150" w:line="240" w:lineRule="auto"/>
        <w:jc w:val="center"/>
        <w:rPr>
          <w:b/>
          <w:bCs/>
          <w:sz w:val="32"/>
          <w:szCs w:val="32"/>
        </w:rPr>
      </w:pPr>
    </w:p>
    <w:p w:rsidR="001E0681" w:rsidRDefault="001E0681" w:rsidP="001E0681">
      <w:pPr>
        <w:widowControl w:val="0"/>
        <w:tabs>
          <w:tab w:val="left" w:pos="284"/>
        </w:tabs>
        <w:autoSpaceDE w:val="0"/>
        <w:autoSpaceDN w:val="0"/>
        <w:adjustRightInd w:val="0"/>
        <w:spacing w:after="150" w:line="240" w:lineRule="auto"/>
        <w:jc w:val="center"/>
        <w:rPr>
          <w:b/>
          <w:bCs/>
          <w:sz w:val="32"/>
          <w:szCs w:val="32"/>
        </w:rPr>
      </w:pPr>
    </w:p>
    <w:p w:rsidR="001E0681" w:rsidRDefault="001E0681" w:rsidP="001E0681">
      <w:pPr>
        <w:widowControl w:val="0"/>
        <w:tabs>
          <w:tab w:val="left" w:pos="284"/>
        </w:tabs>
        <w:autoSpaceDE w:val="0"/>
        <w:autoSpaceDN w:val="0"/>
        <w:adjustRightInd w:val="0"/>
        <w:spacing w:after="150" w:line="240" w:lineRule="auto"/>
        <w:jc w:val="center"/>
        <w:rPr>
          <w:b/>
          <w:bCs/>
          <w:sz w:val="32"/>
          <w:szCs w:val="32"/>
        </w:rPr>
      </w:pPr>
    </w:p>
    <w:p w:rsidR="00AE69B1" w:rsidRPr="001E0681" w:rsidRDefault="00AE69B1"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lastRenderedPageBreak/>
        <w:t>3.1.3. Учебный предмет "Вождение транспортных средств категории "B" (с механической трансмиссией/с автоматической трансмиссией)"</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t>3.1.3.1. "Вождение транспортных средств категории "B" (для транспортных средств с механической трансмиссией)"</w:t>
      </w:r>
    </w:p>
    <w:p w:rsidR="00AE69B1" w:rsidRPr="001E0681" w:rsidRDefault="00AE69B1" w:rsidP="001E0681">
      <w:pPr>
        <w:widowControl w:val="0"/>
        <w:tabs>
          <w:tab w:val="left" w:pos="284"/>
        </w:tabs>
        <w:autoSpaceDE w:val="0"/>
        <w:autoSpaceDN w:val="0"/>
        <w:adjustRightInd w:val="0"/>
        <w:spacing w:after="150" w:line="240" w:lineRule="auto"/>
        <w:jc w:val="center"/>
        <w:rPr>
          <w:sz w:val="24"/>
          <w:szCs w:val="24"/>
        </w:rPr>
      </w:pPr>
      <w:r w:rsidRPr="001E0681">
        <w:rPr>
          <w:sz w:val="24"/>
          <w:szCs w:val="24"/>
        </w:rPr>
        <w:t>Распределение учебных часов по разделам и темам</w:t>
      </w:r>
    </w:p>
    <w:p w:rsidR="00AE69B1" w:rsidRPr="001E0681" w:rsidRDefault="00AE69B1" w:rsidP="001E0681">
      <w:pPr>
        <w:widowControl w:val="0"/>
        <w:tabs>
          <w:tab w:val="left" w:pos="284"/>
        </w:tabs>
        <w:autoSpaceDE w:val="0"/>
        <w:autoSpaceDN w:val="0"/>
        <w:adjustRightInd w:val="0"/>
        <w:spacing w:after="150" w:line="240" w:lineRule="auto"/>
        <w:jc w:val="right"/>
        <w:rPr>
          <w:sz w:val="24"/>
          <w:szCs w:val="24"/>
        </w:rPr>
      </w:pPr>
      <w:r w:rsidRPr="001E0681">
        <w:rPr>
          <w:i/>
          <w:iCs/>
          <w:sz w:val="24"/>
          <w:szCs w:val="24"/>
        </w:rPr>
        <w:t>Таблица 4</w:t>
      </w:r>
    </w:p>
    <w:tbl>
      <w:tblPr>
        <w:tblW w:w="0" w:type="auto"/>
        <w:jc w:val="center"/>
        <w:tblCellMar>
          <w:left w:w="0" w:type="dxa"/>
          <w:right w:w="0" w:type="dxa"/>
        </w:tblCellMar>
        <w:tblLook w:val="04A0" w:firstRow="1" w:lastRow="0" w:firstColumn="1" w:lastColumn="0" w:noHBand="0" w:noVBand="1"/>
      </w:tblPr>
      <w:tblGrid>
        <w:gridCol w:w="6840"/>
        <w:gridCol w:w="2160"/>
      </w:tblGrid>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Наименование разделов и тем</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Количество часов практического обучения</w:t>
            </w:r>
          </w:p>
        </w:tc>
      </w:tr>
      <w:tr w:rsidR="00AE69B1" w:rsidRPr="001E0681" w:rsidTr="00AE69B1">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Первоначальное обучение вождению</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Посадка, действия органами управления</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Повороты в движении, разворот для движения в обратном направлении, проезд перекрестка и пешеходного перехода</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Движение задним ходом</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Движение в ограниченных проездах, сложное маневрирование</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6</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Движение с прицепом</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Итого по разделу</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18</w:t>
            </w:r>
          </w:p>
        </w:tc>
      </w:tr>
      <w:tr w:rsidR="00AE69B1" w:rsidRPr="001E0681" w:rsidTr="00AE69B1">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Обучение вождению в условиях дорожного движения</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Вождение по учебным маршрутам</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38</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Итого по разделу</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38</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Итого</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56</w:t>
            </w:r>
          </w:p>
        </w:tc>
      </w:tr>
    </w:tbl>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t>3.1.3.1.1. Первоначальное обучение вождению.</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Вождение транспортных средств категории "B" (для транспортных средств с механической трансмиссией) проводится в соответствии с графиком очередности обучения вождению, который устанавливается локальным нормативным актом организации, осуществляющей образовательную деятельность.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E69B1" w:rsidRPr="001E0681" w:rsidRDefault="0015077D"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Задание1</w:t>
      </w:r>
      <w:r w:rsidRPr="001E0681">
        <w:rPr>
          <w:sz w:val="24"/>
          <w:szCs w:val="24"/>
        </w:rPr>
        <w:t>-</w:t>
      </w:r>
      <w:r w:rsidR="00AE69B1" w:rsidRPr="001E0681">
        <w:rPr>
          <w:sz w:val="24"/>
          <w:szCs w:val="24"/>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w:t>
      </w:r>
      <w:r w:rsidR="00AE69B1" w:rsidRPr="001E0681">
        <w:rPr>
          <w:sz w:val="24"/>
          <w:szCs w:val="24"/>
        </w:rPr>
        <w:lastRenderedPageBreak/>
        <w:t>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AE69B1" w:rsidRPr="001E0681" w:rsidRDefault="0015077D"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Задание2</w:t>
      </w:r>
      <w:r w:rsidRPr="001E0681">
        <w:rPr>
          <w:sz w:val="24"/>
          <w:szCs w:val="24"/>
        </w:rPr>
        <w:t>-</w:t>
      </w:r>
      <w:r w:rsidR="00AE69B1" w:rsidRPr="001E0681">
        <w:rPr>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AE69B1" w:rsidRPr="001E0681" w:rsidRDefault="0015077D"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Задание3</w:t>
      </w:r>
      <w:r w:rsidRPr="001E0681">
        <w:rPr>
          <w:sz w:val="24"/>
          <w:szCs w:val="24"/>
        </w:rPr>
        <w:t>-</w:t>
      </w:r>
      <w:r w:rsidR="00AE69B1" w:rsidRPr="001E0681">
        <w:rPr>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E69B1" w:rsidRPr="001E0681" w:rsidRDefault="00331275"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Задание4-</w:t>
      </w:r>
      <w:r w:rsidR="00AE69B1" w:rsidRPr="001E0681">
        <w:rPr>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E69B1" w:rsidRPr="001E0681" w:rsidRDefault="00331275"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Задание5-</w:t>
      </w:r>
      <w:r w:rsidR="00AE69B1" w:rsidRPr="001E0681">
        <w:rPr>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E69B1" w:rsidRPr="001E0681" w:rsidRDefault="00331275"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Задание6-</w:t>
      </w:r>
      <w:r w:rsidR="00AE69B1" w:rsidRPr="001E0681">
        <w:rPr>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E69B1" w:rsidRPr="001E0681" w:rsidRDefault="00331275"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Задание7-</w:t>
      </w:r>
      <w:r w:rsidR="00AE69B1" w:rsidRPr="001E0681">
        <w:rPr>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lastRenderedPageBreak/>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t>3.1.3.1.2. Обучение вождению в условиях дорожного движения.</w:t>
      </w:r>
    </w:p>
    <w:p w:rsidR="00AE69B1" w:rsidRPr="001E0681" w:rsidRDefault="00331275" w:rsidP="001E0681">
      <w:pPr>
        <w:pStyle w:val="a5"/>
        <w:tabs>
          <w:tab w:val="left" w:pos="284"/>
        </w:tabs>
        <w:jc w:val="both"/>
        <w:rPr>
          <w:rFonts w:asciiTheme="minorHAnsi" w:hAnsiTheme="minorHAnsi"/>
        </w:rPr>
      </w:pPr>
      <w:r w:rsidRPr="001E0681">
        <w:rPr>
          <w:rFonts w:asciiTheme="minorHAnsi" w:hAnsiTheme="minorHAnsi"/>
          <w:b/>
        </w:rPr>
        <w:t>Задание8-</w:t>
      </w:r>
      <w:r w:rsidR="00AE69B1" w:rsidRPr="001E0681">
        <w:rPr>
          <w:rFonts w:asciiTheme="minorHAnsi" w:hAnsiTheme="minorHAnsi"/>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r w:rsidRPr="001E0681">
        <w:rPr>
          <w:rFonts w:asciiTheme="minorHAnsi" w:hAnsiTheme="minorHAnsi"/>
        </w:rPr>
        <w:t xml:space="preserve">                                                                                                                                                                         </w:t>
      </w:r>
      <w:r w:rsidRPr="001E0681">
        <w:rPr>
          <w:rFonts w:asciiTheme="minorHAnsi" w:hAnsiTheme="minorHAnsi"/>
          <w:b/>
        </w:rPr>
        <w:t>Экзамен.</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t>3.1.3.2. Учебный предмет "Вождение транспортных средств категории "B" (для транспортных средств с автоматической трансмиссией)"</w:t>
      </w:r>
    </w:p>
    <w:p w:rsidR="00AE69B1" w:rsidRPr="001E0681" w:rsidRDefault="00AE69B1" w:rsidP="001E0681">
      <w:pPr>
        <w:widowControl w:val="0"/>
        <w:tabs>
          <w:tab w:val="left" w:pos="284"/>
        </w:tabs>
        <w:autoSpaceDE w:val="0"/>
        <w:autoSpaceDN w:val="0"/>
        <w:adjustRightInd w:val="0"/>
        <w:spacing w:after="150" w:line="240" w:lineRule="auto"/>
        <w:jc w:val="center"/>
        <w:rPr>
          <w:sz w:val="24"/>
          <w:szCs w:val="24"/>
        </w:rPr>
      </w:pPr>
      <w:r w:rsidRPr="001E0681">
        <w:rPr>
          <w:sz w:val="24"/>
          <w:szCs w:val="24"/>
        </w:rPr>
        <w:t>Распределение учебных часов по разделам и темам</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right"/>
        <w:rPr>
          <w:sz w:val="24"/>
          <w:szCs w:val="24"/>
        </w:rPr>
      </w:pPr>
      <w:r w:rsidRPr="001E0681">
        <w:rPr>
          <w:i/>
          <w:iCs/>
          <w:sz w:val="24"/>
          <w:szCs w:val="24"/>
        </w:rPr>
        <w:t>Таблица 5</w:t>
      </w:r>
    </w:p>
    <w:p w:rsidR="00AE69B1" w:rsidRPr="001E0681" w:rsidRDefault="00AE69B1" w:rsidP="001E0681">
      <w:pPr>
        <w:widowControl w:val="0"/>
        <w:tabs>
          <w:tab w:val="left" w:pos="284"/>
        </w:tabs>
        <w:autoSpaceDE w:val="0"/>
        <w:autoSpaceDN w:val="0"/>
        <w:adjustRightInd w:val="0"/>
        <w:spacing w:after="150" w:line="240" w:lineRule="auto"/>
        <w:rPr>
          <w:sz w:val="24"/>
          <w:szCs w:val="24"/>
        </w:rPr>
      </w:pPr>
    </w:p>
    <w:tbl>
      <w:tblPr>
        <w:tblW w:w="0" w:type="auto"/>
        <w:jc w:val="center"/>
        <w:tblCellMar>
          <w:left w:w="0" w:type="dxa"/>
          <w:right w:w="0" w:type="dxa"/>
        </w:tblCellMar>
        <w:tblLook w:val="04A0" w:firstRow="1" w:lastRow="0" w:firstColumn="1" w:lastColumn="0" w:noHBand="0" w:noVBand="1"/>
      </w:tblPr>
      <w:tblGrid>
        <w:gridCol w:w="6840"/>
        <w:gridCol w:w="2160"/>
      </w:tblGrid>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Наименование разделов и тем</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Количество часов практического обучения</w:t>
            </w:r>
          </w:p>
        </w:tc>
      </w:tr>
      <w:tr w:rsidR="00AE69B1" w:rsidRPr="001E0681" w:rsidTr="00AE69B1">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Первоначальное обучение вождению</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Повороты в движении, разворот для движения в обратном направлении, проезд перекрестка и пешеходного перехода</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Движение задним ходом</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Движение в ограниченных проездах, сложное маневрирование</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6</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Движение с прицепом</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Итого по разделу</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16</w:t>
            </w:r>
          </w:p>
        </w:tc>
      </w:tr>
      <w:tr w:rsidR="00AE69B1" w:rsidRPr="001E0681" w:rsidTr="00AE69B1">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Обучение вождению в условиях дорожного движения</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Вождение по учебным маршрутам</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38</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Итого по разделу</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38</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Итого:</w:t>
            </w:r>
          </w:p>
        </w:tc>
        <w:tc>
          <w:tcPr>
            <w:tcW w:w="21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54</w:t>
            </w:r>
          </w:p>
        </w:tc>
      </w:tr>
    </w:tbl>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t>3.1.3.2.1. Первоначальное обучение вождению.</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Вождение транспортных средств категории "B" (для транспортных средств с механической трансмиссией) проводится в соответствии с графиком очередности обучения вождению, который устанавливается локальным нормативным актом организации, осуществляющей образовательную деятельность.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E69B1" w:rsidRPr="001E0681" w:rsidRDefault="00331275"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Задание1-</w:t>
      </w:r>
      <w:r w:rsidR="00AE69B1" w:rsidRPr="001E0681">
        <w:rPr>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AE69B1" w:rsidRPr="001E0681" w:rsidRDefault="00331275"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Задание2-</w:t>
      </w:r>
      <w:r w:rsidR="00AE69B1" w:rsidRPr="001E0681">
        <w:rPr>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E69B1" w:rsidRPr="001E0681" w:rsidRDefault="00331275"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Задание3-</w:t>
      </w:r>
      <w:r w:rsidR="00AE69B1" w:rsidRPr="001E0681">
        <w:rPr>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 заданном месте, включение левого указателя поворота, разворот без применения заднего хода, разгон; проезд перекрестка и пешеходного перехода.</w:t>
      </w:r>
    </w:p>
    <w:p w:rsidR="00AE69B1" w:rsidRPr="001E0681" w:rsidRDefault="00331275"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Задание4-</w:t>
      </w:r>
      <w:r w:rsidR="00AE69B1" w:rsidRPr="001E0681">
        <w:rPr>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AE69B1" w:rsidRPr="001E0681" w:rsidRDefault="00331275"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Задание5-</w:t>
      </w:r>
      <w:r w:rsidR="00AE69B1" w:rsidRPr="001E0681">
        <w:rPr>
          <w:sz w:val="24"/>
          <w:szCs w:val="24"/>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w:t>
      </w:r>
      <w:r w:rsidR="00AE69B1" w:rsidRPr="001E0681">
        <w:rPr>
          <w:sz w:val="24"/>
          <w:szCs w:val="24"/>
        </w:rPr>
        <w:lastRenderedPageBreak/>
        <w:t>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E69B1" w:rsidRPr="001E0681" w:rsidRDefault="00331275"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Задание6-</w:t>
      </w:r>
      <w:r w:rsidR="00AE69B1" w:rsidRPr="001E0681">
        <w:rPr>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t>3.1.3.2.2. Обучение вождению в условиях дорожного движения.</w:t>
      </w:r>
    </w:p>
    <w:p w:rsidR="00AE69B1" w:rsidRPr="001E0681" w:rsidRDefault="00331275" w:rsidP="001E0681">
      <w:pPr>
        <w:pStyle w:val="a5"/>
        <w:tabs>
          <w:tab w:val="left" w:pos="284"/>
        </w:tabs>
        <w:jc w:val="both"/>
        <w:rPr>
          <w:rFonts w:asciiTheme="minorHAnsi" w:hAnsiTheme="minorHAnsi"/>
        </w:rPr>
      </w:pPr>
      <w:r w:rsidRPr="001E0681">
        <w:rPr>
          <w:rFonts w:asciiTheme="minorHAnsi" w:hAnsiTheme="minorHAnsi"/>
          <w:b/>
        </w:rPr>
        <w:t>Задание7-</w:t>
      </w:r>
      <w:r w:rsidR="00AE69B1" w:rsidRPr="001E0681">
        <w:rPr>
          <w:rFonts w:asciiTheme="minorHAnsi" w:hAnsiTheme="minorHAnsi"/>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r w:rsidRPr="001E0681">
        <w:rPr>
          <w:rFonts w:asciiTheme="minorHAnsi" w:hAnsiTheme="minorHAnsi"/>
        </w:rPr>
        <w:t xml:space="preserve">                                                                                                                                                                  </w:t>
      </w:r>
      <w:r w:rsidRPr="001E0681">
        <w:rPr>
          <w:rFonts w:asciiTheme="minorHAnsi" w:hAnsiTheme="minorHAnsi"/>
          <w:b/>
        </w:rPr>
        <w:t>Экзамен.</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E69B1" w:rsidRPr="001E0681" w:rsidRDefault="00AE69B1"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t>3.2.</w:t>
      </w:r>
      <w:r w:rsidR="00DC3E38" w:rsidRPr="001E0681">
        <w:rPr>
          <w:b/>
          <w:bCs/>
          <w:sz w:val="32"/>
          <w:szCs w:val="32"/>
        </w:rPr>
        <w:t xml:space="preserve"> Профессиональный </w:t>
      </w:r>
      <w:proofErr w:type="gramStart"/>
      <w:r w:rsidR="00DC3E38" w:rsidRPr="001E0681">
        <w:rPr>
          <w:b/>
          <w:bCs/>
          <w:sz w:val="32"/>
          <w:szCs w:val="32"/>
        </w:rPr>
        <w:t xml:space="preserve">цикл </w:t>
      </w:r>
      <w:r w:rsidRPr="001E0681">
        <w:rPr>
          <w:b/>
          <w:bCs/>
          <w:sz w:val="32"/>
          <w:szCs w:val="32"/>
        </w:rPr>
        <w:t xml:space="preserve"> программы</w:t>
      </w:r>
      <w:proofErr w:type="gramEnd"/>
      <w:r w:rsidRPr="001E0681">
        <w:rPr>
          <w:b/>
          <w:bCs/>
          <w:sz w:val="32"/>
          <w:szCs w:val="32"/>
        </w:rPr>
        <w:t>.</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t>3.2.1. Учебный предмет "Организация и выполнение грузовых перевозок автомобильным транспортом".</w:t>
      </w:r>
    </w:p>
    <w:p w:rsidR="00AE69B1" w:rsidRPr="001E0681" w:rsidRDefault="00AE69B1" w:rsidP="001E0681">
      <w:pPr>
        <w:widowControl w:val="0"/>
        <w:tabs>
          <w:tab w:val="left" w:pos="284"/>
        </w:tabs>
        <w:autoSpaceDE w:val="0"/>
        <w:autoSpaceDN w:val="0"/>
        <w:adjustRightInd w:val="0"/>
        <w:spacing w:after="150" w:line="240" w:lineRule="auto"/>
        <w:jc w:val="center"/>
        <w:rPr>
          <w:sz w:val="24"/>
          <w:szCs w:val="24"/>
        </w:rPr>
      </w:pPr>
      <w:r w:rsidRPr="001E0681">
        <w:rPr>
          <w:sz w:val="24"/>
          <w:szCs w:val="24"/>
        </w:rPr>
        <w:t>Распределение учебных часов по разделам и темам</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right"/>
        <w:rPr>
          <w:sz w:val="24"/>
          <w:szCs w:val="24"/>
        </w:rPr>
      </w:pPr>
      <w:r w:rsidRPr="001E0681">
        <w:rPr>
          <w:i/>
          <w:iCs/>
          <w:sz w:val="24"/>
          <w:szCs w:val="24"/>
        </w:rPr>
        <w:t>Таблица 6</w:t>
      </w:r>
    </w:p>
    <w:tbl>
      <w:tblPr>
        <w:tblW w:w="0" w:type="auto"/>
        <w:jc w:val="center"/>
        <w:tblCellMar>
          <w:left w:w="0" w:type="dxa"/>
          <w:right w:w="0" w:type="dxa"/>
        </w:tblCellMar>
        <w:tblLook w:val="04A0" w:firstRow="1" w:lastRow="0" w:firstColumn="1" w:lastColumn="0" w:noHBand="0" w:noVBand="1"/>
      </w:tblPr>
      <w:tblGrid>
        <w:gridCol w:w="5130"/>
        <w:gridCol w:w="990"/>
        <w:gridCol w:w="1540"/>
        <w:gridCol w:w="1440"/>
      </w:tblGrid>
      <w:tr w:rsidR="00AE69B1" w:rsidRPr="001E0681" w:rsidTr="001E0681">
        <w:trPr>
          <w:jc w:val="center"/>
        </w:trPr>
        <w:tc>
          <w:tcPr>
            <w:tcW w:w="5130" w:type="dxa"/>
            <w:vMerge w:val="restart"/>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Наименование разделов и тем</w:t>
            </w:r>
          </w:p>
        </w:tc>
        <w:tc>
          <w:tcPr>
            <w:tcW w:w="3970" w:type="dxa"/>
            <w:gridSpan w:val="3"/>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Количество часов</w:t>
            </w:r>
          </w:p>
        </w:tc>
      </w:tr>
      <w:tr w:rsidR="00AE69B1" w:rsidRPr="001E0681" w:rsidTr="001E068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E69B1" w:rsidRPr="001E0681" w:rsidRDefault="00AE69B1" w:rsidP="001E0681">
            <w:pPr>
              <w:tabs>
                <w:tab w:val="left" w:pos="284"/>
              </w:tabs>
              <w:spacing w:after="0"/>
              <w:rPr>
                <w:sz w:val="24"/>
                <w:szCs w:val="24"/>
              </w:rPr>
            </w:pPr>
          </w:p>
        </w:tc>
        <w:tc>
          <w:tcPr>
            <w:tcW w:w="990" w:type="dxa"/>
            <w:vMerge w:val="restart"/>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Всего</w:t>
            </w:r>
          </w:p>
        </w:tc>
        <w:tc>
          <w:tcPr>
            <w:tcW w:w="2980" w:type="dxa"/>
            <w:gridSpan w:val="2"/>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В том числе</w:t>
            </w:r>
          </w:p>
        </w:tc>
      </w:tr>
      <w:tr w:rsidR="00AE69B1" w:rsidRPr="001E0681" w:rsidTr="001E068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E69B1" w:rsidRPr="001E0681" w:rsidRDefault="00AE69B1" w:rsidP="001E0681">
            <w:pPr>
              <w:tabs>
                <w:tab w:val="left" w:pos="284"/>
              </w:tabs>
              <w:spacing w:after="0"/>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E69B1" w:rsidRPr="001E0681" w:rsidRDefault="00AE69B1" w:rsidP="001E0681">
            <w:pPr>
              <w:tabs>
                <w:tab w:val="left" w:pos="284"/>
              </w:tabs>
              <w:spacing w:after="0"/>
              <w:rPr>
                <w:sz w:val="24"/>
                <w:szCs w:val="24"/>
              </w:rPr>
            </w:pPr>
          </w:p>
        </w:tc>
        <w:tc>
          <w:tcPr>
            <w:tcW w:w="15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Теоретические занятия</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Практические занятия</w:t>
            </w:r>
          </w:p>
        </w:tc>
      </w:tr>
      <w:tr w:rsidR="00AE69B1" w:rsidRPr="001E0681" w:rsidTr="001E068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Нормативные правовые акты, определяющие порядок перевозки грузов автомобильным транспортом</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5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r w:rsidR="00AE69B1" w:rsidRPr="001E0681" w:rsidTr="001E068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Основные показатели работы грузовых автомобилей</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c>
          <w:tcPr>
            <w:tcW w:w="15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r w:rsidR="00AE69B1" w:rsidRPr="001E0681" w:rsidTr="001E068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Организация грузовых перевозок</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3</w:t>
            </w:r>
          </w:p>
        </w:tc>
        <w:tc>
          <w:tcPr>
            <w:tcW w:w="15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3</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r w:rsidR="00AE69B1" w:rsidRPr="001E0681" w:rsidTr="001E068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Диспетчерское руководство работой подвижного состава</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5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r w:rsidR="00AE69B1" w:rsidRPr="001E0681" w:rsidTr="001E068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Итого</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8</w:t>
            </w:r>
          </w:p>
        </w:tc>
        <w:tc>
          <w:tcPr>
            <w:tcW w:w="15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8</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bl>
    <w:p w:rsidR="001E0681" w:rsidRDefault="001E0681" w:rsidP="001E0681">
      <w:pPr>
        <w:widowControl w:val="0"/>
        <w:tabs>
          <w:tab w:val="left" w:pos="284"/>
        </w:tabs>
        <w:autoSpaceDE w:val="0"/>
        <w:autoSpaceDN w:val="0"/>
        <w:adjustRightInd w:val="0"/>
        <w:spacing w:after="0" w:line="240" w:lineRule="auto"/>
        <w:jc w:val="both"/>
        <w:rPr>
          <w:b/>
          <w:sz w:val="24"/>
          <w:szCs w:val="24"/>
        </w:rPr>
      </w:pPr>
    </w:p>
    <w:p w:rsidR="00AE69B1" w:rsidRPr="001E0681" w:rsidRDefault="00331275" w:rsidP="001E0681">
      <w:pPr>
        <w:widowControl w:val="0"/>
        <w:tabs>
          <w:tab w:val="left" w:pos="284"/>
        </w:tabs>
        <w:autoSpaceDE w:val="0"/>
        <w:autoSpaceDN w:val="0"/>
        <w:adjustRightInd w:val="0"/>
        <w:spacing w:after="0" w:line="240" w:lineRule="auto"/>
        <w:jc w:val="both"/>
        <w:rPr>
          <w:sz w:val="24"/>
          <w:szCs w:val="24"/>
        </w:rPr>
      </w:pPr>
      <w:r w:rsidRPr="001E0681">
        <w:rPr>
          <w:b/>
          <w:sz w:val="24"/>
          <w:szCs w:val="24"/>
        </w:rPr>
        <w:lastRenderedPageBreak/>
        <w:t>Тема1</w:t>
      </w:r>
      <w:r w:rsidRPr="001E0681">
        <w:rPr>
          <w:sz w:val="24"/>
          <w:szCs w:val="24"/>
        </w:rPr>
        <w:t>-</w:t>
      </w:r>
      <w:r w:rsidR="00AE69B1" w:rsidRPr="001E0681">
        <w:rPr>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AE69B1" w:rsidRPr="001E0681" w:rsidRDefault="00331275"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Тема2</w:t>
      </w:r>
      <w:r w:rsidRPr="001E0681">
        <w:rPr>
          <w:sz w:val="24"/>
          <w:szCs w:val="24"/>
        </w:rPr>
        <w:t>-</w:t>
      </w:r>
      <w:r w:rsidR="00AE69B1" w:rsidRPr="001E0681">
        <w:rPr>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AE69B1" w:rsidRPr="001E0681" w:rsidRDefault="00331275"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Тема3</w:t>
      </w:r>
      <w:r w:rsidRPr="001E0681">
        <w:rPr>
          <w:sz w:val="24"/>
          <w:szCs w:val="24"/>
        </w:rPr>
        <w:t>-</w:t>
      </w:r>
      <w:r w:rsidR="00AE69B1" w:rsidRPr="001E0681">
        <w:rPr>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1E0681" w:rsidRDefault="00331275" w:rsidP="001E0681">
      <w:pPr>
        <w:pStyle w:val="a5"/>
        <w:tabs>
          <w:tab w:val="left" w:pos="284"/>
        </w:tabs>
        <w:jc w:val="both"/>
        <w:rPr>
          <w:rFonts w:asciiTheme="minorHAnsi" w:hAnsiTheme="minorHAnsi"/>
        </w:rPr>
      </w:pPr>
      <w:r w:rsidRPr="001E0681">
        <w:rPr>
          <w:rFonts w:asciiTheme="minorHAnsi" w:hAnsiTheme="minorHAnsi"/>
          <w:b/>
        </w:rPr>
        <w:t>Тема4</w:t>
      </w:r>
      <w:r w:rsidRPr="001E0681">
        <w:rPr>
          <w:rFonts w:asciiTheme="minorHAnsi" w:hAnsiTheme="minorHAnsi"/>
        </w:rPr>
        <w:t>-</w:t>
      </w:r>
      <w:r w:rsidR="00AE69B1" w:rsidRPr="001E0681">
        <w:rPr>
          <w:rFonts w:asciiTheme="minorHAnsi" w:hAnsiTheme="minorHAnsi"/>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передовой опыт безаварийной работы водителей.</w:t>
      </w:r>
      <w:r w:rsidRPr="001E0681">
        <w:rPr>
          <w:rFonts w:asciiTheme="minorHAnsi" w:hAnsiTheme="minorHAnsi"/>
        </w:rPr>
        <w:t xml:space="preserve">                              </w:t>
      </w:r>
    </w:p>
    <w:p w:rsidR="00AE69B1" w:rsidRPr="001E0681" w:rsidRDefault="00331275" w:rsidP="001E0681">
      <w:pPr>
        <w:pStyle w:val="a5"/>
        <w:tabs>
          <w:tab w:val="left" w:pos="284"/>
        </w:tabs>
        <w:jc w:val="both"/>
        <w:rPr>
          <w:rFonts w:asciiTheme="minorHAnsi" w:hAnsiTheme="minorHAnsi"/>
        </w:rPr>
      </w:pPr>
      <w:r w:rsidRPr="001E0681">
        <w:rPr>
          <w:rFonts w:asciiTheme="minorHAnsi" w:hAnsiTheme="minorHAnsi"/>
          <w:b/>
        </w:rPr>
        <w:t>Зачёт</w:t>
      </w:r>
      <w:r w:rsidRPr="001E0681">
        <w:rPr>
          <w:rFonts w:asciiTheme="minorHAnsi" w:hAnsiTheme="minorHAnsi"/>
        </w:rPr>
        <w:t>.</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1E0681" w:rsidRDefault="001E0681" w:rsidP="001E0681">
      <w:pPr>
        <w:widowControl w:val="0"/>
        <w:tabs>
          <w:tab w:val="left" w:pos="284"/>
        </w:tabs>
        <w:autoSpaceDE w:val="0"/>
        <w:autoSpaceDN w:val="0"/>
        <w:adjustRightInd w:val="0"/>
        <w:spacing w:after="150" w:line="240" w:lineRule="auto"/>
        <w:jc w:val="center"/>
        <w:rPr>
          <w:b/>
          <w:bCs/>
          <w:sz w:val="32"/>
          <w:szCs w:val="32"/>
        </w:rPr>
      </w:pPr>
    </w:p>
    <w:p w:rsidR="001E0681" w:rsidRDefault="001E0681" w:rsidP="001E0681">
      <w:pPr>
        <w:widowControl w:val="0"/>
        <w:tabs>
          <w:tab w:val="left" w:pos="284"/>
        </w:tabs>
        <w:autoSpaceDE w:val="0"/>
        <w:autoSpaceDN w:val="0"/>
        <w:adjustRightInd w:val="0"/>
        <w:spacing w:after="150" w:line="240" w:lineRule="auto"/>
        <w:jc w:val="center"/>
        <w:rPr>
          <w:b/>
          <w:bCs/>
          <w:sz w:val="32"/>
          <w:szCs w:val="32"/>
        </w:rPr>
      </w:pPr>
    </w:p>
    <w:p w:rsidR="001E0681" w:rsidRDefault="001E0681" w:rsidP="001E0681">
      <w:pPr>
        <w:widowControl w:val="0"/>
        <w:tabs>
          <w:tab w:val="left" w:pos="284"/>
        </w:tabs>
        <w:autoSpaceDE w:val="0"/>
        <w:autoSpaceDN w:val="0"/>
        <w:adjustRightInd w:val="0"/>
        <w:spacing w:after="150" w:line="240" w:lineRule="auto"/>
        <w:jc w:val="center"/>
        <w:rPr>
          <w:b/>
          <w:bCs/>
          <w:sz w:val="32"/>
          <w:szCs w:val="32"/>
        </w:rPr>
      </w:pPr>
    </w:p>
    <w:p w:rsidR="001E0681" w:rsidRDefault="001E0681" w:rsidP="001E0681">
      <w:pPr>
        <w:widowControl w:val="0"/>
        <w:tabs>
          <w:tab w:val="left" w:pos="284"/>
        </w:tabs>
        <w:autoSpaceDE w:val="0"/>
        <w:autoSpaceDN w:val="0"/>
        <w:adjustRightInd w:val="0"/>
        <w:spacing w:after="150" w:line="240" w:lineRule="auto"/>
        <w:jc w:val="center"/>
        <w:rPr>
          <w:b/>
          <w:bCs/>
          <w:sz w:val="32"/>
          <w:szCs w:val="32"/>
        </w:rPr>
      </w:pPr>
    </w:p>
    <w:p w:rsidR="001E0681" w:rsidRDefault="001E0681" w:rsidP="001E0681">
      <w:pPr>
        <w:widowControl w:val="0"/>
        <w:tabs>
          <w:tab w:val="left" w:pos="284"/>
        </w:tabs>
        <w:autoSpaceDE w:val="0"/>
        <w:autoSpaceDN w:val="0"/>
        <w:adjustRightInd w:val="0"/>
        <w:spacing w:after="150" w:line="240" w:lineRule="auto"/>
        <w:jc w:val="center"/>
        <w:rPr>
          <w:b/>
          <w:bCs/>
          <w:sz w:val="32"/>
          <w:szCs w:val="32"/>
        </w:rPr>
      </w:pPr>
    </w:p>
    <w:p w:rsidR="001E0681" w:rsidRDefault="001E0681" w:rsidP="001E0681">
      <w:pPr>
        <w:widowControl w:val="0"/>
        <w:tabs>
          <w:tab w:val="left" w:pos="284"/>
        </w:tabs>
        <w:autoSpaceDE w:val="0"/>
        <w:autoSpaceDN w:val="0"/>
        <w:adjustRightInd w:val="0"/>
        <w:spacing w:after="150" w:line="240" w:lineRule="auto"/>
        <w:jc w:val="center"/>
        <w:rPr>
          <w:b/>
          <w:bCs/>
          <w:sz w:val="32"/>
          <w:szCs w:val="32"/>
        </w:rPr>
      </w:pPr>
    </w:p>
    <w:p w:rsidR="001E0681" w:rsidRDefault="001E0681" w:rsidP="001E0681">
      <w:pPr>
        <w:widowControl w:val="0"/>
        <w:tabs>
          <w:tab w:val="left" w:pos="284"/>
        </w:tabs>
        <w:autoSpaceDE w:val="0"/>
        <w:autoSpaceDN w:val="0"/>
        <w:adjustRightInd w:val="0"/>
        <w:spacing w:after="150" w:line="240" w:lineRule="auto"/>
        <w:jc w:val="center"/>
        <w:rPr>
          <w:b/>
          <w:bCs/>
          <w:sz w:val="32"/>
          <w:szCs w:val="32"/>
        </w:rPr>
      </w:pPr>
    </w:p>
    <w:p w:rsidR="001E0681" w:rsidRDefault="001E0681" w:rsidP="001E0681">
      <w:pPr>
        <w:widowControl w:val="0"/>
        <w:tabs>
          <w:tab w:val="left" w:pos="284"/>
        </w:tabs>
        <w:autoSpaceDE w:val="0"/>
        <w:autoSpaceDN w:val="0"/>
        <w:adjustRightInd w:val="0"/>
        <w:spacing w:after="150" w:line="240" w:lineRule="auto"/>
        <w:jc w:val="center"/>
        <w:rPr>
          <w:b/>
          <w:bCs/>
          <w:sz w:val="32"/>
          <w:szCs w:val="32"/>
        </w:rPr>
      </w:pPr>
    </w:p>
    <w:p w:rsidR="00AE69B1" w:rsidRPr="001E0681" w:rsidRDefault="00AE69B1"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lastRenderedPageBreak/>
        <w:t>3.2.2. Учебный предмет "Организация и выполнение пассажирских перевозок автомобильным транспортом".</w:t>
      </w:r>
    </w:p>
    <w:p w:rsidR="00AE69B1" w:rsidRPr="001E0681" w:rsidRDefault="00AE69B1" w:rsidP="001E0681">
      <w:pPr>
        <w:widowControl w:val="0"/>
        <w:tabs>
          <w:tab w:val="left" w:pos="284"/>
        </w:tabs>
        <w:autoSpaceDE w:val="0"/>
        <w:autoSpaceDN w:val="0"/>
        <w:adjustRightInd w:val="0"/>
        <w:spacing w:after="150" w:line="240" w:lineRule="auto"/>
        <w:jc w:val="center"/>
        <w:rPr>
          <w:sz w:val="24"/>
          <w:szCs w:val="24"/>
        </w:rPr>
      </w:pPr>
      <w:r w:rsidRPr="001E0681">
        <w:rPr>
          <w:sz w:val="24"/>
          <w:szCs w:val="24"/>
        </w:rPr>
        <w:t>Распределение учебных часов по разделам и темам</w:t>
      </w:r>
    </w:p>
    <w:p w:rsidR="00AE69B1" w:rsidRPr="001E0681" w:rsidRDefault="00AE69B1" w:rsidP="001E0681">
      <w:pPr>
        <w:widowControl w:val="0"/>
        <w:tabs>
          <w:tab w:val="left" w:pos="284"/>
        </w:tabs>
        <w:autoSpaceDE w:val="0"/>
        <w:autoSpaceDN w:val="0"/>
        <w:adjustRightInd w:val="0"/>
        <w:spacing w:after="150" w:line="240" w:lineRule="auto"/>
        <w:jc w:val="right"/>
        <w:rPr>
          <w:sz w:val="24"/>
          <w:szCs w:val="24"/>
        </w:rPr>
      </w:pPr>
      <w:r w:rsidRPr="001E0681">
        <w:rPr>
          <w:i/>
          <w:iCs/>
          <w:sz w:val="24"/>
          <w:szCs w:val="24"/>
        </w:rPr>
        <w:t>Таблица 7</w:t>
      </w:r>
    </w:p>
    <w:tbl>
      <w:tblPr>
        <w:tblW w:w="0" w:type="auto"/>
        <w:jc w:val="center"/>
        <w:tblCellMar>
          <w:left w:w="0" w:type="dxa"/>
          <w:right w:w="0" w:type="dxa"/>
        </w:tblCellMar>
        <w:tblLook w:val="04A0" w:firstRow="1" w:lastRow="0" w:firstColumn="1" w:lastColumn="0" w:noHBand="0" w:noVBand="1"/>
      </w:tblPr>
      <w:tblGrid>
        <w:gridCol w:w="5130"/>
        <w:gridCol w:w="990"/>
        <w:gridCol w:w="1540"/>
        <w:gridCol w:w="1440"/>
      </w:tblGrid>
      <w:tr w:rsidR="00AE69B1" w:rsidRPr="001E0681" w:rsidTr="001E0681">
        <w:trPr>
          <w:jc w:val="center"/>
        </w:trPr>
        <w:tc>
          <w:tcPr>
            <w:tcW w:w="5130" w:type="dxa"/>
            <w:vMerge w:val="restart"/>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Наименование разделов и тем</w:t>
            </w:r>
          </w:p>
        </w:tc>
        <w:tc>
          <w:tcPr>
            <w:tcW w:w="3970" w:type="dxa"/>
            <w:gridSpan w:val="3"/>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Количество часов</w:t>
            </w:r>
          </w:p>
        </w:tc>
      </w:tr>
      <w:tr w:rsidR="00AE69B1" w:rsidRPr="001E0681" w:rsidTr="001E068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E69B1" w:rsidRPr="001E0681" w:rsidRDefault="00AE69B1" w:rsidP="001E0681">
            <w:pPr>
              <w:tabs>
                <w:tab w:val="left" w:pos="284"/>
              </w:tabs>
              <w:spacing w:after="0"/>
              <w:rPr>
                <w:sz w:val="24"/>
                <w:szCs w:val="24"/>
              </w:rPr>
            </w:pPr>
          </w:p>
        </w:tc>
        <w:tc>
          <w:tcPr>
            <w:tcW w:w="990" w:type="dxa"/>
            <w:vMerge w:val="restart"/>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Всего</w:t>
            </w:r>
          </w:p>
        </w:tc>
        <w:tc>
          <w:tcPr>
            <w:tcW w:w="2980" w:type="dxa"/>
            <w:gridSpan w:val="2"/>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В том числе</w:t>
            </w:r>
          </w:p>
        </w:tc>
      </w:tr>
      <w:tr w:rsidR="00AE69B1" w:rsidRPr="001E0681" w:rsidTr="001E068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E69B1" w:rsidRPr="001E0681" w:rsidRDefault="00AE69B1" w:rsidP="001E0681">
            <w:pPr>
              <w:tabs>
                <w:tab w:val="left" w:pos="284"/>
              </w:tabs>
              <w:spacing w:after="0"/>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E69B1" w:rsidRPr="001E0681" w:rsidRDefault="00AE69B1" w:rsidP="001E0681">
            <w:pPr>
              <w:tabs>
                <w:tab w:val="left" w:pos="284"/>
              </w:tabs>
              <w:spacing w:after="0"/>
              <w:rPr>
                <w:sz w:val="24"/>
                <w:szCs w:val="24"/>
              </w:rPr>
            </w:pPr>
          </w:p>
        </w:tc>
        <w:tc>
          <w:tcPr>
            <w:tcW w:w="15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Теоретические занятия</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Практические занятия</w:t>
            </w:r>
          </w:p>
        </w:tc>
      </w:tr>
      <w:tr w:rsidR="00AE69B1" w:rsidRPr="001E0681" w:rsidTr="001E068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Нормативное правовое обеспечение пассажирских перевозок автомобильным транспортом</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5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r w:rsidR="00AE69B1" w:rsidRPr="001E0681" w:rsidTr="001E068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Технико-эксплуатационные показатели пассажирского автотранспорта</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c>
          <w:tcPr>
            <w:tcW w:w="15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r w:rsidR="00AE69B1" w:rsidRPr="001E0681" w:rsidTr="001E068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Диспетчерское руководство работой такси на линии</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c>
          <w:tcPr>
            <w:tcW w:w="15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r w:rsidR="00AE69B1" w:rsidRPr="001E0681" w:rsidTr="001E068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Работа такси на линии</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5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r w:rsidR="00AE69B1" w:rsidRPr="001E0681" w:rsidTr="001E0681">
        <w:trPr>
          <w:jc w:val="center"/>
        </w:trPr>
        <w:tc>
          <w:tcPr>
            <w:tcW w:w="513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Итого:</w:t>
            </w:r>
          </w:p>
        </w:tc>
        <w:tc>
          <w:tcPr>
            <w:tcW w:w="99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6</w:t>
            </w:r>
          </w:p>
        </w:tc>
        <w:tc>
          <w:tcPr>
            <w:tcW w:w="15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6</w:t>
            </w:r>
          </w:p>
        </w:tc>
        <w:tc>
          <w:tcPr>
            <w:tcW w:w="14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w:t>
            </w:r>
          </w:p>
        </w:tc>
      </w:tr>
    </w:tbl>
    <w:p w:rsidR="00AE69B1" w:rsidRPr="001E0681" w:rsidRDefault="00331275" w:rsidP="001E0681">
      <w:pPr>
        <w:widowControl w:val="0"/>
        <w:tabs>
          <w:tab w:val="left" w:pos="284"/>
        </w:tabs>
        <w:autoSpaceDE w:val="0"/>
        <w:autoSpaceDN w:val="0"/>
        <w:adjustRightInd w:val="0"/>
        <w:spacing w:after="0" w:line="240" w:lineRule="auto"/>
        <w:jc w:val="both"/>
        <w:rPr>
          <w:sz w:val="24"/>
          <w:szCs w:val="24"/>
        </w:rPr>
      </w:pPr>
      <w:r w:rsidRPr="001E0681">
        <w:rPr>
          <w:b/>
          <w:sz w:val="24"/>
          <w:szCs w:val="24"/>
        </w:rPr>
        <w:t>Тема1</w:t>
      </w:r>
      <w:r w:rsidRPr="001E0681">
        <w:rPr>
          <w:sz w:val="24"/>
          <w:szCs w:val="24"/>
        </w:rPr>
        <w:t>-</w:t>
      </w:r>
      <w:r w:rsidR="00AE69B1" w:rsidRPr="001E0681">
        <w:rPr>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AE69B1" w:rsidRPr="001E0681" w:rsidRDefault="00331275"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Тема2</w:t>
      </w:r>
      <w:r w:rsidRPr="001E0681">
        <w:rPr>
          <w:sz w:val="24"/>
          <w:szCs w:val="24"/>
        </w:rPr>
        <w:t>-</w:t>
      </w:r>
      <w:r w:rsidR="00AE69B1" w:rsidRPr="001E0681">
        <w:rPr>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AE69B1" w:rsidRPr="001E0681" w:rsidRDefault="00331275" w:rsidP="001E0681">
      <w:pPr>
        <w:widowControl w:val="0"/>
        <w:tabs>
          <w:tab w:val="left" w:pos="284"/>
        </w:tabs>
        <w:autoSpaceDE w:val="0"/>
        <w:autoSpaceDN w:val="0"/>
        <w:adjustRightInd w:val="0"/>
        <w:spacing w:after="150" w:line="240" w:lineRule="auto"/>
        <w:jc w:val="both"/>
        <w:rPr>
          <w:sz w:val="24"/>
          <w:szCs w:val="24"/>
        </w:rPr>
      </w:pPr>
      <w:r w:rsidRPr="001E0681">
        <w:rPr>
          <w:b/>
          <w:sz w:val="24"/>
          <w:szCs w:val="24"/>
        </w:rPr>
        <w:t>Тема3</w:t>
      </w:r>
      <w:r w:rsidRPr="001E0681">
        <w:rPr>
          <w:sz w:val="24"/>
          <w:szCs w:val="24"/>
        </w:rPr>
        <w:t>-</w:t>
      </w:r>
      <w:r w:rsidR="00AE69B1" w:rsidRPr="001E0681">
        <w:rPr>
          <w:sz w:val="24"/>
          <w:szCs w:val="24"/>
        </w:rPr>
        <w:t xml:space="preserve">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w:t>
      </w:r>
      <w:r w:rsidR="00AE69B1" w:rsidRPr="001E0681">
        <w:rPr>
          <w:sz w:val="24"/>
          <w:szCs w:val="24"/>
        </w:rPr>
        <w:lastRenderedPageBreak/>
        <w:t>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AE69B1" w:rsidRPr="001E0681" w:rsidRDefault="00331275" w:rsidP="001E0681">
      <w:pPr>
        <w:pStyle w:val="a5"/>
        <w:tabs>
          <w:tab w:val="left" w:pos="284"/>
        </w:tabs>
        <w:jc w:val="both"/>
        <w:rPr>
          <w:rFonts w:asciiTheme="minorHAnsi" w:hAnsiTheme="minorHAnsi"/>
        </w:rPr>
      </w:pPr>
      <w:r w:rsidRPr="001E0681">
        <w:rPr>
          <w:rFonts w:asciiTheme="minorHAnsi" w:hAnsiTheme="minorHAnsi"/>
          <w:b/>
        </w:rPr>
        <w:t>Тема4</w:t>
      </w:r>
      <w:r w:rsidRPr="001E0681">
        <w:rPr>
          <w:rFonts w:asciiTheme="minorHAnsi" w:hAnsiTheme="minorHAnsi"/>
        </w:rPr>
        <w:t>-</w:t>
      </w:r>
      <w:r w:rsidR="00AE69B1" w:rsidRPr="001E0681">
        <w:rPr>
          <w:rFonts w:asciiTheme="minorHAnsi" w:hAnsiTheme="minorHAnsi"/>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передовой опыт безаварийной работы водителей.</w:t>
      </w:r>
      <w:r w:rsidRPr="001E0681">
        <w:rPr>
          <w:rFonts w:asciiTheme="minorHAnsi" w:hAnsiTheme="minorHAnsi"/>
        </w:rPr>
        <w:t xml:space="preserve">                                                                                                     </w:t>
      </w:r>
      <w:r w:rsidRPr="001E0681">
        <w:rPr>
          <w:rFonts w:asciiTheme="minorHAnsi" w:hAnsiTheme="minorHAnsi"/>
          <w:b/>
        </w:rPr>
        <w:t>Зачёт</w:t>
      </w:r>
      <w:r w:rsidRPr="001E0681">
        <w:rPr>
          <w:rFonts w:asciiTheme="minorHAnsi" w:hAnsiTheme="minorHAnsi"/>
        </w:rPr>
        <w:t>.</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t>IV. Планируем</w:t>
      </w:r>
      <w:r w:rsidR="00DC3E38" w:rsidRPr="001E0681">
        <w:rPr>
          <w:b/>
          <w:bCs/>
          <w:sz w:val="32"/>
          <w:szCs w:val="32"/>
        </w:rPr>
        <w:t xml:space="preserve">ые результаты </w:t>
      </w:r>
      <w:proofErr w:type="gramStart"/>
      <w:r w:rsidR="00DC3E38" w:rsidRPr="001E0681">
        <w:rPr>
          <w:b/>
          <w:bCs/>
          <w:sz w:val="32"/>
          <w:szCs w:val="32"/>
        </w:rPr>
        <w:t xml:space="preserve">освоения </w:t>
      </w:r>
      <w:r w:rsidRPr="001E0681">
        <w:rPr>
          <w:b/>
          <w:bCs/>
          <w:sz w:val="32"/>
          <w:szCs w:val="32"/>
        </w:rPr>
        <w:t xml:space="preserve"> программы</w:t>
      </w:r>
      <w:proofErr w:type="gramEnd"/>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В результате освоения образовательной программы обучающиеся должны знать:</w:t>
      </w:r>
    </w:p>
    <w:p w:rsidR="00AE69B1" w:rsidRPr="001E0681" w:rsidRDefault="00C536F4" w:rsidP="001E0681">
      <w:pPr>
        <w:widowControl w:val="0"/>
        <w:tabs>
          <w:tab w:val="left" w:pos="284"/>
        </w:tabs>
        <w:autoSpaceDE w:val="0"/>
        <w:autoSpaceDN w:val="0"/>
        <w:adjustRightInd w:val="0"/>
        <w:spacing w:after="150" w:line="240" w:lineRule="auto"/>
        <w:jc w:val="both"/>
        <w:rPr>
          <w:sz w:val="24"/>
          <w:szCs w:val="24"/>
        </w:rPr>
      </w:pPr>
      <w:hyperlink r:id="rId13" w:anchor="l12" w:history="1">
        <w:r w:rsidR="00AE69B1" w:rsidRPr="001E0681">
          <w:rPr>
            <w:rStyle w:val="a3"/>
            <w:color w:val="auto"/>
            <w:sz w:val="24"/>
            <w:szCs w:val="24"/>
          </w:rPr>
          <w:t>Правила</w:t>
        </w:r>
      </w:hyperlink>
      <w:r w:rsidR="00AE69B1" w:rsidRPr="001E0681">
        <w:rPr>
          <w:sz w:val="24"/>
          <w:szCs w:val="24"/>
        </w:rPr>
        <w:t xml:space="preserve"> дорожного движения;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основы законодательства Российской Федерации в сфере дорожного движения и перевозок пассажиров и багажа;</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нормативные правовые акты в области обеспечения безопасности дорожного движения;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правила обязательного страхования гражданской ответственности владельцев транспортных средств;</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основы безопасного управления транспортными средствами;</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цели и задачи управления системами "водитель - автомобиль - дорога" и "водитель - автомобиль";</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режимы движения с учетом дорожных условий, в том числе особенностей дорожного покрытия;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влияние конструктивных характеристик автомобиля на работоспособность и психофизиологическое состояние водителей;</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особенности наблюдения за дорожной обстановкой;</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способы контроля безопасной дистанции и бокового интервала;</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последовательность действий при вызове аварийных и спасательных служб;</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основы обеспечения безопасности наиболее уязвимых участников дорожного движения: пешеходов, велосипедистов;</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основы обеспечения детской пассажирской безопасности;</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последствия, связанные с нарушением </w:t>
      </w:r>
      <w:hyperlink r:id="rId14" w:anchor="l12" w:history="1">
        <w:r w:rsidRPr="001E0681">
          <w:rPr>
            <w:rStyle w:val="a3"/>
            <w:color w:val="auto"/>
            <w:sz w:val="24"/>
            <w:szCs w:val="24"/>
          </w:rPr>
          <w:t>Правил</w:t>
        </w:r>
      </w:hyperlink>
      <w:r w:rsidRPr="001E0681">
        <w:rPr>
          <w:sz w:val="24"/>
          <w:szCs w:val="24"/>
        </w:rPr>
        <w:t xml:space="preserve"> дорожного движения водителями транспортных средств;</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назначение, устройство, взаимодействие и принцип работы основных механизмов, приборов и деталей транспортного средства;</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признаки неисправностей, возникающих в пути;</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меры ответственности за нарушение </w:t>
      </w:r>
      <w:hyperlink r:id="rId15" w:anchor="l12" w:history="1">
        <w:r w:rsidRPr="001E0681">
          <w:rPr>
            <w:rStyle w:val="a3"/>
            <w:color w:val="auto"/>
            <w:sz w:val="24"/>
            <w:szCs w:val="24"/>
          </w:rPr>
          <w:t>Правил</w:t>
        </w:r>
      </w:hyperlink>
      <w:r w:rsidRPr="001E0681">
        <w:rPr>
          <w:sz w:val="24"/>
          <w:szCs w:val="24"/>
        </w:rPr>
        <w:t xml:space="preserve"> дорожного движения;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влияние </w:t>
      </w:r>
      <w:proofErr w:type="spellStart"/>
      <w:r w:rsidRPr="001E0681">
        <w:rPr>
          <w:sz w:val="24"/>
          <w:szCs w:val="24"/>
        </w:rPr>
        <w:t>погодно</w:t>
      </w:r>
      <w:proofErr w:type="spellEnd"/>
      <w:r w:rsidRPr="001E0681">
        <w:rPr>
          <w:sz w:val="24"/>
          <w:szCs w:val="24"/>
        </w:rPr>
        <w:t>-климатических и дорожных условий на безопасность дорожного движения;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lastRenderedPageBreak/>
        <w:t>правила по охране труда в процессе эксплуатации транспортного средства и обращении с эксплуатационными материалами;</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установленные заводом-изготовителем периодичности технического обслуживания и ремонта;</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инструкции по использованию в работе установленного на транспортном средстве оборудования и приборов;</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правовые аспекты (права, обязанности и ответственность) оказания первой помощи;</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правила оказания первой помощи;</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В результате освоения образовательной программы обучающиеся должны уметь:</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безопасно и эффективно управлять транспортным средством в различных условиях движения;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соблюдать </w:t>
      </w:r>
      <w:hyperlink r:id="rId16" w:anchor="l12" w:history="1">
        <w:r w:rsidRPr="001E0681">
          <w:rPr>
            <w:rStyle w:val="a3"/>
            <w:color w:val="auto"/>
            <w:sz w:val="24"/>
            <w:szCs w:val="24"/>
          </w:rPr>
          <w:t>Правила</w:t>
        </w:r>
      </w:hyperlink>
      <w:r w:rsidRPr="001E0681">
        <w:rPr>
          <w:sz w:val="24"/>
          <w:szCs w:val="24"/>
        </w:rPr>
        <w:t xml:space="preserve"> дорожного движения;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управлять своим эмоциональным состоянием;</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конструктивно разрешать противоречия и конфликты, возникающие в дорожном движении;</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выполнять ежедневное техническое обслуживание транспортного средства;</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проверять техническое состояние транспортного средства;</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устранять мелкие неисправности в процессе эксплуатации транспортного средства, не требующие разборки узлов и агрегатов;</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выбирать безопасные скорость, дистанцию и интервал в различных условиях движения;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использовать зеркала заднего вида при движении и маневрировании;</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своевременно принимать правильные решения и уверенно действовать в сложных и опасных дорожных ситуациях;</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использовать средства тушения пожара;</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lastRenderedPageBreak/>
        <w:t>использовать установленное на транспортном средстве оборудование и приборы;</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заполнять документацию, связанную со спецификой эксплуатации транспортного средства;</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выполнять мероприятия по оказанию первой помощи пострадавшим в дорожно-транспортном происшествии;</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совершенствовать свои навыки управления транспортным средством.</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DC3E38"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t xml:space="preserve">V. Условия </w:t>
      </w:r>
      <w:proofErr w:type="gramStart"/>
      <w:r w:rsidRPr="001E0681">
        <w:rPr>
          <w:b/>
          <w:bCs/>
          <w:sz w:val="32"/>
          <w:szCs w:val="32"/>
        </w:rPr>
        <w:t xml:space="preserve">реализации </w:t>
      </w:r>
      <w:r w:rsidR="00AE69B1" w:rsidRPr="001E0681">
        <w:rPr>
          <w:b/>
          <w:bCs/>
          <w:sz w:val="32"/>
          <w:szCs w:val="32"/>
        </w:rPr>
        <w:t xml:space="preserve"> программы</w:t>
      </w:r>
      <w:proofErr w:type="gramEnd"/>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Необходимость применения АПК определяется организацией, осуществляющей образовательную деятельность, самостоятельно.</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Обучение проводится с использованием учебно-материальной базы, соответствующей требованиям, установленным </w:t>
      </w:r>
      <w:hyperlink r:id="rId17" w:anchor="l85" w:history="1">
        <w:r w:rsidRPr="001E0681">
          <w:rPr>
            <w:rStyle w:val="a3"/>
            <w:color w:val="auto"/>
            <w:sz w:val="24"/>
            <w:szCs w:val="24"/>
          </w:rPr>
          <w:t>пунктом 1</w:t>
        </w:r>
      </w:hyperlink>
      <w:r w:rsidRPr="001E0681">
        <w:rPr>
          <w:sz w:val="24"/>
          <w:szCs w:val="24"/>
        </w:rPr>
        <w:t xml:space="preserve"> статьи 16 и </w:t>
      </w:r>
      <w:hyperlink r:id="rId18" w:anchor="l903" w:history="1">
        <w:r w:rsidRPr="001E0681">
          <w:rPr>
            <w:rStyle w:val="a3"/>
            <w:color w:val="auto"/>
            <w:sz w:val="24"/>
            <w:szCs w:val="24"/>
          </w:rPr>
          <w:t>пунктом 1</w:t>
        </w:r>
      </w:hyperlink>
      <w:r w:rsidRPr="001E0681">
        <w:rPr>
          <w:sz w:val="24"/>
          <w:szCs w:val="24"/>
        </w:rPr>
        <w:t xml:space="preserve"> статьи 20 Федерального закона N 196-ФЗ (Собрание законодательства Российской Федерации, 1995, N 50, ст. 4873, 2021, N 27, ст. 5159) и </w:t>
      </w:r>
      <w:hyperlink r:id="rId19" w:anchor="l134" w:history="1">
        <w:r w:rsidRPr="001E0681">
          <w:rPr>
            <w:rStyle w:val="a3"/>
            <w:color w:val="auto"/>
            <w:sz w:val="24"/>
            <w:szCs w:val="24"/>
          </w:rPr>
          <w:t>подпунктом "б"</w:t>
        </w:r>
      </w:hyperlink>
      <w:r w:rsidRPr="001E0681">
        <w:rPr>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Теоретическое обучение проводится в оборудованных учебных кабинетах.</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Наполняемость учебной группы не должна превышать 30 человек.</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Расчетная формула для определения общего числа учебных кабинетов для теоретического обучения:</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noProof/>
          <w:sz w:val="24"/>
          <w:szCs w:val="24"/>
        </w:rPr>
        <w:drawing>
          <wp:inline distT="0" distB="0" distL="0" distR="0">
            <wp:extent cx="34290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E0681">
        <w:rPr>
          <w:sz w:val="24"/>
          <w:szCs w:val="24"/>
        </w:rPr>
        <w:t xml:space="preserve"> ,</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где:</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П - число необходимых помещений;</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noProof/>
          <w:sz w:val="24"/>
          <w:szCs w:val="24"/>
        </w:rPr>
        <w:drawing>
          <wp:inline distT="0" distB="0" distL="0" distR="0">
            <wp:extent cx="3429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E0681">
        <w:rPr>
          <w:sz w:val="24"/>
          <w:szCs w:val="24"/>
        </w:rPr>
        <w:t xml:space="preserve">  - расчетное учебное время полного курса теоретического обучения на одну группу в часах;</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lastRenderedPageBreak/>
        <w:t>n - общее число групп;</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0,75 - постоянный коэффициент (загрузка учебного кабинета принимается равной 75%);</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noProof/>
          <w:sz w:val="24"/>
          <w:szCs w:val="24"/>
        </w:rPr>
        <w:drawing>
          <wp:inline distT="0" distB="0" distL="0" distR="0">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E0681">
        <w:rPr>
          <w:sz w:val="24"/>
          <w:szCs w:val="24"/>
        </w:rPr>
        <w:t xml:space="preserve">  - фонд времени использования помещения в часах.</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Первоначальное обучение вождению транспортных средств должно проводиться на закрытых площадках или автодромах.</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К обучению практическому вождению в условиях дорожного движения допускаются лица, знающие требования </w:t>
      </w:r>
      <w:hyperlink r:id="rId23" w:anchor="l12" w:history="1">
        <w:r w:rsidRPr="001E0681">
          <w:rPr>
            <w:rStyle w:val="a3"/>
            <w:color w:val="auto"/>
            <w:sz w:val="24"/>
            <w:szCs w:val="24"/>
          </w:rPr>
          <w:t>Правил</w:t>
        </w:r>
      </w:hyperlink>
      <w:r w:rsidRPr="001E0681">
        <w:rPr>
          <w:sz w:val="24"/>
          <w:szCs w:val="24"/>
        </w:rPr>
        <w:t xml:space="preserve"> дорожного движения, имеющие первоначальные навыки управления транспортным средством и представившие медицинское заключение о наличии (об отсутствии) у водителя транспортного средства (кандидата в водители транспортного средства) медицинских противопоказаний, медицинских показаний или медицинских ограничений к управлению транспортными средствами.</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4" w:anchor="l68" w:history="1">
        <w:r w:rsidRPr="001E0681">
          <w:rPr>
            <w:rStyle w:val="a3"/>
            <w:color w:val="auto"/>
            <w:sz w:val="24"/>
            <w:szCs w:val="24"/>
          </w:rPr>
          <w:t>пункте 3.1</w:t>
        </w:r>
      </w:hyperlink>
      <w:r w:rsidRPr="001E0681">
        <w:rPr>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5" w:anchor="l0" w:history="1">
        <w:r w:rsidRPr="001E0681">
          <w:rPr>
            <w:rStyle w:val="a3"/>
            <w:color w:val="auto"/>
            <w:sz w:val="24"/>
            <w:szCs w:val="24"/>
          </w:rPr>
          <w:t>от 26 августа 2010 г. N 761н</w:t>
        </w:r>
      </w:hyperlink>
      <w:r w:rsidRPr="001E0681">
        <w:rPr>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Мастер производственного обучения должен удовлетворять требованиям профессионального </w:t>
      </w:r>
      <w:hyperlink r:id="rId26" w:anchor="l14" w:history="1">
        <w:r w:rsidRPr="001E0681">
          <w:rPr>
            <w:rStyle w:val="a3"/>
            <w:color w:val="auto"/>
            <w:sz w:val="24"/>
            <w:szCs w:val="24"/>
          </w:rPr>
          <w:t>стандарта</w:t>
        </w:r>
      </w:hyperlink>
      <w:r w:rsidRPr="001E0681">
        <w:rPr>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w:t>
      </w:r>
      <w:r w:rsidRPr="001E0681">
        <w:rPr>
          <w:sz w:val="24"/>
          <w:szCs w:val="24"/>
        </w:rPr>
        <w:lastRenderedPageBreak/>
        <w:t>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5.3. Информационно-методичес</w:t>
      </w:r>
      <w:r w:rsidR="00DC3E38" w:rsidRPr="001E0681">
        <w:rPr>
          <w:sz w:val="24"/>
          <w:szCs w:val="24"/>
        </w:rPr>
        <w:t xml:space="preserve">кие условия </w:t>
      </w:r>
      <w:proofErr w:type="gramStart"/>
      <w:r w:rsidR="00DC3E38" w:rsidRPr="001E0681">
        <w:rPr>
          <w:sz w:val="24"/>
          <w:szCs w:val="24"/>
        </w:rPr>
        <w:t xml:space="preserve">реализации </w:t>
      </w:r>
      <w:r w:rsidRPr="001E0681">
        <w:rPr>
          <w:sz w:val="24"/>
          <w:szCs w:val="24"/>
        </w:rPr>
        <w:t xml:space="preserve"> программы</w:t>
      </w:r>
      <w:proofErr w:type="gramEnd"/>
      <w:r w:rsidRPr="001E0681">
        <w:rPr>
          <w:sz w:val="24"/>
          <w:szCs w:val="24"/>
        </w:rPr>
        <w:t xml:space="preserve"> включают:</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учебный план;</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календарный учебный график;</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рабочие программы учебных предметов;</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методические материалы и разработки;</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расписание занятий.</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5.4. Материально-техничес</w:t>
      </w:r>
      <w:r w:rsidR="00DC3E38" w:rsidRPr="001E0681">
        <w:rPr>
          <w:sz w:val="24"/>
          <w:szCs w:val="24"/>
        </w:rPr>
        <w:t xml:space="preserve">кие условия </w:t>
      </w:r>
      <w:proofErr w:type="gramStart"/>
      <w:r w:rsidR="00DC3E38" w:rsidRPr="001E0681">
        <w:rPr>
          <w:sz w:val="24"/>
          <w:szCs w:val="24"/>
        </w:rPr>
        <w:t xml:space="preserve">реализации </w:t>
      </w:r>
      <w:r w:rsidRPr="001E0681">
        <w:rPr>
          <w:sz w:val="24"/>
          <w:szCs w:val="24"/>
        </w:rPr>
        <w:t xml:space="preserve"> программы</w:t>
      </w:r>
      <w:proofErr w:type="gramEnd"/>
      <w:r w:rsidRPr="001E0681">
        <w:rPr>
          <w:sz w:val="24"/>
          <w:szCs w:val="24"/>
        </w:rPr>
        <w:t>.</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1E0681">
        <w:rPr>
          <w:sz w:val="24"/>
          <w:szCs w:val="24"/>
        </w:rPr>
        <w:t>саморегуляции</w:t>
      </w:r>
      <w:proofErr w:type="spellEnd"/>
      <w:r w:rsidRPr="001E0681">
        <w:rPr>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АПК должен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психомоторика, эмоциональная устойчивость, динамика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1E0681">
        <w:rPr>
          <w:sz w:val="24"/>
          <w:szCs w:val="24"/>
        </w:rPr>
        <w:t>монотоноустойчивость</w:t>
      </w:r>
      <w:proofErr w:type="spellEnd"/>
      <w:r w:rsidRPr="001E0681">
        <w:rPr>
          <w:sz w:val="24"/>
          <w:szCs w:val="24"/>
        </w:rPr>
        <w:t>).</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АПК для формирования у водителей навыков </w:t>
      </w:r>
      <w:proofErr w:type="spellStart"/>
      <w:r w:rsidRPr="001E0681">
        <w:rPr>
          <w:sz w:val="24"/>
          <w:szCs w:val="24"/>
        </w:rPr>
        <w:t>саморегуляции</w:t>
      </w:r>
      <w:proofErr w:type="spellEnd"/>
      <w:r w:rsidRPr="001E0681">
        <w:rPr>
          <w:sz w:val="24"/>
          <w:szCs w:val="24"/>
        </w:rPr>
        <w:t xml:space="preserve"> психоэмоционального состояния должен предоставлять возможности для обучения </w:t>
      </w:r>
      <w:proofErr w:type="spellStart"/>
      <w:r w:rsidRPr="001E0681">
        <w:rPr>
          <w:sz w:val="24"/>
          <w:szCs w:val="24"/>
        </w:rPr>
        <w:t>саморегуляции</w:t>
      </w:r>
      <w:proofErr w:type="spellEnd"/>
      <w:r w:rsidRPr="001E0681">
        <w:rPr>
          <w:sz w:val="24"/>
          <w:szCs w:val="24"/>
        </w:rPr>
        <w:t xml:space="preserve"> при наиболее часто встречающихся состояниях: при эмоциональной напряженности, </w:t>
      </w:r>
      <w:proofErr w:type="spellStart"/>
      <w:r w:rsidRPr="001E0681">
        <w:rPr>
          <w:sz w:val="24"/>
          <w:szCs w:val="24"/>
        </w:rPr>
        <w:t>монотонии</w:t>
      </w:r>
      <w:proofErr w:type="spellEnd"/>
      <w:r w:rsidRPr="001E0681">
        <w:rPr>
          <w:sz w:val="24"/>
          <w:szCs w:val="24"/>
        </w:rPr>
        <w:t>, утомлении, стрессе и тренировке свойств внимания (концентрации, распределения).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АПК должен обеспечивать защиту персональных данных.</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 В качестве тренажера может использоваться учебное транспортное средство.</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7" w:anchor="l3163" w:history="1">
        <w:r w:rsidRPr="001E0681">
          <w:rPr>
            <w:rStyle w:val="a3"/>
            <w:color w:val="auto"/>
            <w:sz w:val="24"/>
            <w:szCs w:val="24"/>
          </w:rPr>
          <w:t>пунктом 1</w:t>
        </w:r>
      </w:hyperlink>
      <w:r w:rsidRPr="001E0681">
        <w:rPr>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w:t>
      </w:r>
      <w:r w:rsidRPr="001E0681">
        <w:rPr>
          <w:sz w:val="24"/>
          <w:szCs w:val="24"/>
        </w:rPr>
        <w:lastRenderedPageBreak/>
        <w:t>1625) (далее - Основные положения).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Расчет количества необходимых механических транспортных средств осуществляется по формуле:</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noProof/>
          <w:sz w:val="24"/>
          <w:szCs w:val="24"/>
        </w:rPr>
        <w:drawing>
          <wp:inline distT="0" distB="0" distL="0" distR="0">
            <wp:extent cx="3429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E0681">
        <w:rPr>
          <w:sz w:val="24"/>
          <w:szCs w:val="24"/>
        </w:rPr>
        <w:t xml:space="preserve"> ,</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где:</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noProof/>
          <w:sz w:val="24"/>
          <w:szCs w:val="24"/>
        </w:rPr>
        <w:drawing>
          <wp:inline distT="0" distB="0" distL="0" distR="0">
            <wp:extent cx="2762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1E0681">
        <w:rPr>
          <w:sz w:val="24"/>
          <w:szCs w:val="24"/>
        </w:rPr>
        <w:t xml:space="preserve">  - количество автотранспортных средств;</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T - количество часов вождения в соответствии с учебным планом;</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K - количество обучающихся в год;</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24,5 - среднее количество рабочих дней в месяц;</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12 - количество рабочих месяцев в году;</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1 - количество резервных учебных транспортных средств.</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Механическое транспортное средство, используемое для обучения вождению, согласно </w:t>
      </w:r>
      <w:hyperlink r:id="rId30" w:anchor="l521" w:history="1">
        <w:r w:rsidRPr="001E0681">
          <w:rPr>
            <w:rStyle w:val="a3"/>
            <w:color w:val="auto"/>
            <w:sz w:val="24"/>
            <w:szCs w:val="24"/>
          </w:rPr>
          <w:t>пункту 5</w:t>
        </w:r>
      </w:hyperlink>
      <w:r w:rsidRPr="001E0681">
        <w:rPr>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1" w:anchor="l524" w:history="1">
        <w:r w:rsidRPr="001E0681">
          <w:rPr>
            <w:rStyle w:val="a3"/>
            <w:color w:val="auto"/>
            <w:sz w:val="24"/>
            <w:szCs w:val="24"/>
          </w:rPr>
          <w:t>пунктом 8</w:t>
        </w:r>
      </w:hyperlink>
      <w:r w:rsidRPr="001E0681">
        <w:rPr>
          <w:sz w:val="24"/>
          <w:szCs w:val="24"/>
        </w:rPr>
        <w:t xml:space="preserve"> Основных положений.</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center"/>
        <w:rPr>
          <w:sz w:val="24"/>
          <w:szCs w:val="24"/>
        </w:rPr>
      </w:pPr>
      <w:r w:rsidRPr="001E0681">
        <w:rPr>
          <w:sz w:val="24"/>
          <w:szCs w:val="24"/>
        </w:rPr>
        <w:t>Перечень оборудования учебного кабинета</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right"/>
        <w:rPr>
          <w:sz w:val="24"/>
          <w:szCs w:val="24"/>
        </w:rPr>
      </w:pPr>
      <w:r w:rsidRPr="001E0681">
        <w:rPr>
          <w:i/>
          <w:iCs/>
          <w:sz w:val="24"/>
          <w:szCs w:val="24"/>
        </w:rPr>
        <w:t>Таблица 8</w:t>
      </w:r>
    </w:p>
    <w:p w:rsidR="00AE69B1" w:rsidRPr="001E0681" w:rsidRDefault="00AE69B1" w:rsidP="001E0681">
      <w:pPr>
        <w:widowControl w:val="0"/>
        <w:tabs>
          <w:tab w:val="left" w:pos="284"/>
        </w:tabs>
        <w:autoSpaceDE w:val="0"/>
        <w:autoSpaceDN w:val="0"/>
        <w:adjustRightInd w:val="0"/>
        <w:spacing w:after="150" w:line="240" w:lineRule="auto"/>
        <w:rPr>
          <w:sz w:val="24"/>
          <w:szCs w:val="24"/>
        </w:rPr>
      </w:pPr>
    </w:p>
    <w:tbl>
      <w:tblPr>
        <w:tblW w:w="0" w:type="auto"/>
        <w:jc w:val="center"/>
        <w:tblCellMar>
          <w:left w:w="0" w:type="dxa"/>
          <w:right w:w="0" w:type="dxa"/>
        </w:tblCellMar>
        <w:tblLook w:val="04A0" w:firstRow="1" w:lastRow="0" w:firstColumn="1" w:lastColumn="0" w:noHBand="0" w:noVBand="1"/>
      </w:tblPr>
      <w:tblGrid>
        <w:gridCol w:w="6840"/>
        <w:gridCol w:w="1260"/>
        <w:gridCol w:w="1192"/>
      </w:tblGrid>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Единица измерения</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jc w:val="center"/>
              <w:rPr>
                <w:sz w:val="24"/>
                <w:szCs w:val="24"/>
              </w:rPr>
            </w:pPr>
            <w:r w:rsidRPr="001E0681">
              <w:rPr>
                <w:sz w:val="24"/>
                <w:szCs w:val="24"/>
              </w:rPr>
              <w:t>Количество</w:t>
            </w:r>
          </w:p>
        </w:tc>
      </w:tr>
      <w:tr w:rsidR="00AE69B1" w:rsidRPr="001E0681" w:rsidTr="00AE69B1">
        <w:trPr>
          <w:jc w:val="center"/>
        </w:trPr>
        <w:tc>
          <w:tcPr>
            <w:tcW w:w="9000" w:type="dxa"/>
            <w:gridSpan w:val="3"/>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Оборудование и технические средства обучения</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Тренажер</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комплект</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 </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Аппаратно-программный комплекс тестирования и развития психофизиологических качеств водителя</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комплект</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 </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Детское удерживающее устройство</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комплект</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Гибкое связующее звено (буксировочный трос)</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комплект</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Тягово-сцепное устройство</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комплект</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комплект</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комплект</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Экран (монитор, электронная доска)</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комплект</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Магнитная доска со схемой населенного пункта (может быть заменена соответствующим электронным учебным пособием)</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комплект</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9000" w:type="dxa"/>
            <w:gridSpan w:val="3"/>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lastRenderedPageBreak/>
              <w:t>Учебно-наглядные пособия</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(допустимо представлять в виде плаката, стенда, макета, планшета, модели, схемы, кинофильма, видеофильма, мультимедийных слайдов)</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Основы управления транспортными средствами категории "B"</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 </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Сложные дорожные условия</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Виды и причины ДТП</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Типичные опасные ситуации</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Сложные метеоусловия</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Движение в темное время суток</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Посадка водителя за рулем. Экипировка водителя</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Способы торможения</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Тормозной и остановочный путь</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Действия водителя в критических ситуациях</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Силы, действующие на транспортное средство</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Управление автомобилем в нештатных ситуациях</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Профессиональная надежность водителя</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Дистанция и боковой интервал. Организация наблюдения в процессе управления транспортным средством</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Влияние дорожных условий на безопасность движения</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Безопасное прохождение поворотов</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Безопасность пассажиров транспортных средств</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Безопасность пешеходов и велосипедистов</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Типичные ошибки пешеходов</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Типовые примеры допускаемых нарушений правил дорожного движения</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Устройство и техническое обслуживание транспортных средств категории "B" как объектов управления</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 </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Классификация автомобилей</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Общее устройство автомобиля</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Кузов автомобиля, системы пассивной безопасности</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Общее устройство и принцип работы двигателя</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Горюче-смазочные материалы и специальные жидкости</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Схемы трансмиссии автомобилей с различными приводами</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Общее устройство и принцип работы сцепления</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Общее устройство и принцип работы механической коробки переключения передач</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Общее устройство и принцип работы автоматической коробки переключения передач</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Передняя и задняя подвески</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Конструкции и маркировка автомобильных шин</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Общее устройство и принцип работы тормозных систем</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Общее устройство и принцип работы системы рулевого управления</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Общее устройство и маркировка аккумуляторных батарей</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Общее устройство и принцип работы генератора</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Общее устройство и принцип работы стартера</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Общее устройство и принцип работы бесконтактной и микропроцессорной систем зажигания</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Общее устройство и принцип работы внешних световых приборов и звуковых сигналов</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lastRenderedPageBreak/>
              <w:t>Классификация прицепов</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Общее устройство прицепа</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Виды подвесок, применяемых на прицепах</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Электрооборудование прицепа</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Устройство узла сцепки и тягово-сцепного устройства</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Контрольный осмотр и ежедневное техническое обслуживание автомобиля и прицепа</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Организация и выполнение грузовых перевозок автомобильным транспортом</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 </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Нормативные правовые акты, определяющие порядок перевозки грузов автомобильным транспортом</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Организация и выполнение пассажирских перевозок автомобильным транспортом</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 </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Нормативное правовое обеспечение пассажирских перевозок автомобильным транспортом</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9000" w:type="dxa"/>
            <w:gridSpan w:val="3"/>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Информационные материалы</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Информационный стенд</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 </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 xml:space="preserve">Закон Российской Федерации </w:t>
            </w:r>
            <w:hyperlink r:id="rId32" w:anchor="l3" w:history="1">
              <w:r w:rsidRPr="001E0681">
                <w:rPr>
                  <w:rStyle w:val="a3"/>
                  <w:color w:val="auto"/>
                  <w:sz w:val="24"/>
                  <w:szCs w:val="24"/>
                </w:rPr>
                <w:t>от 7 февраля 1992 г. N 2300-1</w:t>
              </w:r>
            </w:hyperlink>
            <w:r w:rsidRPr="001E0681">
              <w:rPr>
                <w:sz w:val="24"/>
                <w:szCs w:val="24"/>
              </w:rPr>
              <w:t xml:space="preserve"> "О защите прав потребителей" (Собрание законодательства Российской Федерации, 1996, N 3, ст. 140; 2021, N 24, ст. 4188)</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Копия лицензии с соответствующим приложением</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Примерная программа</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Образовательная программа</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Учебный план</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Календарный учебный график (на каждую учебную группу)</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Расписание занятий (на каждую учебную группу)</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График учебного вождения (на каждую учебную группу)</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Схемы учебных маршрутов, утвержденные руководителем организации, осуществляющей образовательную деятельность</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Книга жалоб и предложений</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1</w:t>
            </w:r>
          </w:p>
        </w:tc>
      </w:tr>
      <w:tr w:rsidR="00AE69B1" w:rsidRPr="001E0681" w:rsidTr="00AE69B1">
        <w:trPr>
          <w:jc w:val="center"/>
        </w:trPr>
        <w:tc>
          <w:tcPr>
            <w:tcW w:w="684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Адрес официального сайта в информационно-телекоммуникационной сети "Интернет"</w:t>
            </w:r>
          </w:p>
        </w:tc>
        <w:tc>
          <w:tcPr>
            <w:tcW w:w="126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AE69B1" w:rsidRPr="001E0681" w:rsidRDefault="00AE69B1" w:rsidP="001E0681">
            <w:pPr>
              <w:widowControl w:val="0"/>
              <w:tabs>
                <w:tab w:val="left" w:pos="284"/>
              </w:tabs>
              <w:autoSpaceDE w:val="0"/>
              <w:autoSpaceDN w:val="0"/>
              <w:adjustRightInd w:val="0"/>
              <w:spacing w:after="0" w:line="240" w:lineRule="auto"/>
              <w:rPr>
                <w:sz w:val="24"/>
                <w:szCs w:val="24"/>
              </w:rPr>
            </w:pPr>
            <w:r w:rsidRPr="001E0681">
              <w:rPr>
                <w:sz w:val="24"/>
                <w:szCs w:val="24"/>
              </w:rPr>
              <w:t> </w:t>
            </w:r>
          </w:p>
        </w:tc>
      </w:tr>
    </w:tbl>
    <w:p w:rsidR="00AE69B1" w:rsidRPr="001E0681" w:rsidRDefault="00AE69B1" w:rsidP="001E0681">
      <w:pPr>
        <w:widowControl w:val="0"/>
        <w:tabs>
          <w:tab w:val="left" w:pos="284"/>
        </w:tabs>
        <w:autoSpaceDE w:val="0"/>
        <w:autoSpaceDN w:val="0"/>
        <w:adjustRightInd w:val="0"/>
        <w:spacing w:after="0" w:line="240" w:lineRule="auto"/>
        <w:jc w:val="both"/>
        <w:rPr>
          <w:sz w:val="24"/>
          <w:szCs w:val="24"/>
        </w:rPr>
      </w:pPr>
      <w:r w:rsidRPr="001E0681">
        <w:rPr>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3" w:anchor="l225" w:history="1">
        <w:r w:rsidRPr="001E0681">
          <w:rPr>
            <w:rStyle w:val="a3"/>
            <w:color w:val="auto"/>
            <w:sz w:val="24"/>
            <w:szCs w:val="24"/>
          </w:rPr>
          <w:t>пункту 2</w:t>
        </w:r>
      </w:hyperlink>
      <w:r w:rsidRPr="001E0681">
        <w:rPr>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4" w:anchor="l313" w:history="1">
        <w:r w:rsidRPr="001E0681">
          <w:rPr>
            <w:rStyle w:val="a3"/>
            <w:color w:val="auto"/>
            <w:sz w:val="24"/>
            <w:szCs w:val="24"/>
          </w:rPr>
          <w:t>пункту 3</w:t>
        </w:r>
      </w:hyperlink>
      <w:r w:rsidRPr="001E0681">
        <w:rPr>
          <w:sz w:val="24"/>
          <w:szCs w:val="24"/>
        </w:rPr>
        <w:t xml:space="preserve"> Требований к техническим средствам контроля.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w:t>
      </w:r>
      <w:r w:rsidRPr="001E0681">
        <w:rPr>
          <w:sz w:val="24"/>
          <w:szCs w:val="24"/>
        </w:rPr>
        <w:lastRenderedPageBreak/>
        <w:t>разметочные, вехи стержневые.</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1E0681">
        <w:rPr>
          <w:sz w:val="24"/>
          <w:szCs w:val="24"/>
        </w:rPr>
        <w:t>асфальто</w:t>
      </w:r>
      <w:proofErr w:type="spellEnd"/>
      <w:r w:rsidRPr="001E0681">
        <w:rPr>
          <w:sz w:val="24"/>
          <w:szCs w:val="24"/>
        </w:rPr>
        <w:t xml:space="preserve">- или цементобетонное покрытие согласно </w:t>
      </w:r>
      <w:hyperlink r:id="rId35" w:anchor="l314" w:history="1">
        <w:r w:rsidRPr="001E0681">
          <w:rPr>
            <w:rStyle w:val="a3"/>
            <w:color w:val="auto"/>
            <w:sz w:val="24"/>
            <w:szCs w:val="24"/>
          </w:rPr>
          <w:t>пункту 5</w:t>
        </w:r>
      </w:hyperlink>
      <w:r w:rsidRPr="001E0681">
        <w:rPr>
          <w:sz w:val="24"/>
          <w:szCs w:val="24"/>
        </w:rPr>
        <w:t xml:space="preserve"> Требований к техническим средствам контроля.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6" w:anchor="l314" w:history="1">
        <w:r w:rsidRPr="001E0681">
          <w:rPr>
            <w:rStyle w:val="a3"/>
            <w:color w:val="auto"/>
            <w:sz w:val="24"/>
            <w:szCs w:val="24"/>
          </w:rPr>
          <w:t>пункту 5</w:t>
        </w:r>
      </w:hyperlink>
      <w:r w:rsidRPr="001E0681">
        <w:rPr>
          <w:sz w:val="24"/>
          <w:szCs w:val="24"/>
        </w:rPr>
        <w:t xml:space="preserve"> Требований к техническим средствам контроля.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7" w:anchor="l314" w:history="1">
        <w:r w:rsidRPr="001E0681">
          <w:rPr>
            <w:rStyle w:val="a3"/>
            <w:color w:val="auto"/>
            <w:sz w:val="24"/>
            <w:szCs w:val="24"/>
          </w:rPr>
          <w:t>пункту 5</w:t>
        </w:r>
      </w:hyperlink>
      <w:r w:rsidRPr="001E0681">
        <w:rPr>
          <w:sz w:val="24"/>
          <w:szCs w:val="24"/>
        </w:rPr>
        <w:t xml:space="preserve"> Требований к техническим средствам контроля.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8" w:anchor="l314" w:history="1">
        <w:r w:rsidRPr="001E0681">
          <w:rPr>
            <w:rStyle w:val="a3"/>
            <w:color w:val="auto"/>
            <w:sz w:val="24"/>
            <w:szCs w:val="24"/>
          </w:rPr>
          <w:t>пункту 5</w:t>
        </w:r>
      </w:hyperlink>
      <w:r w:rsidRPr="001E0681">
        <w:rPr>
          <w:sz w:val="24"/>
          <w:szCs w:val="24"/>
        </w:rPr>
        <w:t xml:space="preserve"> Требований к техническим средствам контроля.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w:t>
      </w:r>
      <w:proofErr w:type="spellStart"/>
      <w:r w:rsidRPr="001E0681">
        <w:rPr>
          <w:sz w:val="24"/>
          <w:szCs w:val="24"/>
        </w:rPr>
        <w:t>Стандартинформ</w:t>
      </w:r>
      <w:proofErr w:type="spellEnd"/>
      <w:r w:rsidRPr="001E0681">
        <w:rPr>
          <w:sz w:val="24"/>
          <w:szCs w:val="24"/>
        </w:rPr>
        <w:t>, 2017).</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39" w:anchor="l314" w:history="1">
        <w:r w:rsidRPr="001E0681">
          <w:rPr>
            <w:rStyle w:val="a3"/>
            <w:color w:val="auto"/>
            <w:sz w:val="24"/>
            <w:szCs w:val="24"/>
          </w:rPr>
          <w:t>пункту 5</w:t>
        </w:r>
      </w:hyperlink>
      <w:r w:rsidRPr="001E0681">
        <w:rPr>
          <w:sz w:val="24"/>
          <w:szCs w:val="24"/>
        </w:rPr>
        <w:t xml:space="preserve"> Требований к техническим средствам контроля.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0" w:anchor="l447" w:history="1">
        <w:r w:rsidRPr="001E0681">
          <w:rPr>
            <w:rStyle w:val="a3"/>
            <w:color w:val="auto"/>
            <w:sz w:val="24"/>
            <w:szCs w:val="24"/>
          </w:rPr>
          <w:t>пункту 7</w:t>
        </w:r>
      </w:hyperlink>
      <w:r w:rsidRPr="001E0681">
        <w:rPr>
          <w:sz w:val="24"/>
          <w:szCs w:val="24"/>
        </w:rPr>
        <w:t xml:space="preserve"> Требований к техническим средствам контроля.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1E0681">
        <w:rPr>
          <w:sz w:val="24"/>
          <w:szCs w:val="24"/>
        </w:rPr>
        <w:t>послефинишной</w:t>
      </w:r>
      <w:proofErr w:type="spellEnd"/>
      <w:r w:rsidRPr="001E0681">
        <w:rPr>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1" w:anchor="l230" w:history="1">
        <w:r w:rsidRPr="001E0681">
          <w:rPr>
            <w:rStyle w:val="a3"/>
            <w:color w:val="auto"/>
            <w:sz w:val="24"/>
            <w:szCs w:val="24"/>
          </w:rPr>
          <w:t>пункту 8</w:t>
        </w:r>
      </w:hyperlink>
      <w:r w:rsidRPr="001E0681">
        <w:rPr>
          <w:sz w:val="24"/>
          <w:szCs w:val="24"/>
        </w:rPr>
        <w:t xml:space="preserve"> Требований к техническим средствам контроля.</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t>VI. Система оценк</w:t>
      </w:r>
      <w:r w:rsidR="0015077D" w:rsidRPr="001E0681">
        <w:rPr>
          <w:b/>
          <w:bCs/>
          <w:sz w:val="32"/>
          <w:szCs w:val="32"/>
        </w:rPr>
        <w:t xml:space="preserve">и результатов </w:t>
      </w:r>
      <w:proofErr w:type="gramStart"/>
      <w:r w:rsidR="0015077D" w:rsidRPr="001E0681">
        <w:rPr>
          <w:b/>
          <w:bCs/>
          <w:sz w:val="32"/>
          <w:szCs w:val="32"/>
        </w:rPr>
        <w:t xml:space="preserve">освоения </w:t>
      </w:r>
      <w:r w:rsidRPr="001E0681">
        <w:rPr>
          <w:b/>
          <w:bCs/>
          <w:sz w:val="32"/>
          <w:szCs w:val="32"/>
        </w:rPr>
        <w:t xml:space="preserve"> программы</w:t>
      </w:r>
      <w:proofErr w:type="gramEnd"/>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относятся к компетенции организации, осуществляющей образовательную деятельность.</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w:t>
      </w:r>
      <w:r w:rsidRPr="001E0681">
        <w:rPr>
          <w:sz w:val="24"/>
          <w:szCs w:val="24"/>
        </w:rPr>
        <w:lastRenderedPageBreak/>
        <w:t>не допускаются.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К проведению квалификационного экзамена привлекаются представители работодателей, их объединений согласно </w:t>
      </w:r>
      <w:hyperlink r:id="rId42" w:anchor="l932" w:history="1">
        <w:r w:rsidRPr="001E0681">
          <w:rPr>
            <w:rStyle w:val="a3"/>
            <w:color w:val="auto"/>
            <w:sz w:val="24"/>
            <w:szCs w:val="24"/>
          </w:rPr>
          <w:t>статье 74</w:t>
        </w:r>
      </w:hyperlink>
      <w:r w:rsidRPr="001E0681">
        <w:rPr>
          <w:sz w:val="24"/>
          <w:szCs w:val="24"/>
        </w:rPr>
        <w:t xml:space="preserve"> Федерального закона об образовании (Собрание законодательства Российской Федерации, 2012, N 53, ст. 7598; 2020, N 22, ст. 3379).</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Проверка теоретических знаний при проведении квалификационного экзамена проводится по предметам:</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"Основы законодательства в сфере дорожного движения";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"Устройство и техническое обслуживание транспортных средств категории "B" как объектов управления";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"Основы управления транспортными средствами категории "B";</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"Организация и выполнение грузовых перевозок автомобильным транспортом".</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3" w:anchor="l803" w:history="1">
        <w:r w:rsidRPr="001E0681">
          <w:rPr>
            <w:rStyle w:val="a3"/>
            <w:color w:val="auto"/>
            <w:sz w:val="24"/>
            <w:szCs w:val="24"/>
          </w:rPr>
          <w:t>пункту 2</w:t>
        </w:r>
      </w:hyperlink>
      <w:r w:rsidRPr="001E0681">
        <w:rPr>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AE69B1" w:rsidRPr="001E0681" w:rsidRDefault="00AE69B1" w:rsidP="001E0681">
      <w:pPr>
        <w:widowControl w:val="0"/>
        <w:tabs>
          <w:tab w:val="left" w:pos="284"/>
        </w:tabs>
        <w:autoSpaceDE w:val="0"/>
        <w:autoSpaceDN w:val="0"/>
        <w:adjustRightInd w:val="0"/>
        <w:spacing w:after="0" w:line="240" w:lineRule="auto"/>
        <w:rPr>
          <w:sz w:val="24"/>
          <w:szCs w:val="24"/>
        </w:rPr>
      </w:pPr>
    </w:p>
    <w:p w:rsidR="00AE69B1" w:rsidRPr="001E0681" w:rsidRDefault="00AE69B1" w:rsidP="001E0681">
      <w:pPr>
        <w:widowControl w:val="0"/>
        <w:tabs>
          <w:tab w:val="left" w:pos="284"/>
        </w:tabs>
        <w:autoSpaceDE w:val="0"/>
        <w:autoSpaceDN w:val="0"/>
        <w:adjustRightInd w:val="0"/>
        <w:spacing w:after="150" w:line="240" w:lineRule="auto"/>
        <w:jc w:val="center"/>
        <w:rPr>
          <w:sz w:val="32"/>
          <w:szCs w:val="32"/>
        </w:rPr>
      </w:pPr>
      <w:r w:rsidRPr="001E0681">
        <w:rPr>
          <w:b/>
          <w:bCs/>
          <w:sz w:val="32"/>
          <w:szCs w:val="32"/>
        </w:rPr>
        <w:t>VII. Учебно-методические материалы, обе</w:t>
      </w:r>
      <w:r w:rsidR="0015077D" w:rsidRPr="001E0681">
        <w:rPr>
          <w:b/>
          <w:bCs/>
          <w:sz w:val="32"/>
          <w:szCs w:val="32"/>
        </w:rPr>
        <w:t xml:space="preserve">спечивающие </w:t>
      </w:r>
      <w:proofErr w:type="gramStart"/>
      <w:r w:rsidR="0015077D" w:rsidRPr="001E0681">
        <w:rPr>
          <w:b/>
          <w:bCs/>
          <w:sz w:val="32"/>
          <w:szCs w:val="32"/>
        </w:rPr>
        <w:t xml:space="preserve">реализацию </w:t>
      </w:r>
      <w:r w:rsidRPr="001E0681">
        <w:rPr>
          <w:b/>
          <w:bCs/>
          <w:sz w:val="32"/>
          <w:szCs w:val="32"/>
        </w:rPr>
        <w:t xml:space="preserve"> программы</w:t>
      </w:r>
      <w:proofErr w:type="gramEnd"/>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Учебно-методические материалы представлены:</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Примерной программой;</w:t>
      </w:r>
    </w:p>
    <w:p w:rsidR="00AE69B1" w:rsidRPr="001E068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образовательной программой;</w:t>
      </w:r>
    </w:p>
    <w:p w:rsidR="00AE69B1" w:rsidRDefault="00AE69B1" w:rsidP="001E0681">
      <w:pPr>
        <w:widowControl w:val="0"/>
        <w:tabs>
          <w:tab w:val="left" w:pos="284"/>
        </w:tabs>
        <w:autoSpaceDE w:val="0"/>
        <w:autoSpaceDN w:val="0"/>
        <w:adjustRightInd w:val="0"/>
        <w:spacing w:after="150" w:line="240" w:lineRule="auto"/>
        <w:jc w:val="both"/>
        <w:rPr>
          <w:sz w:val="24"/>
          <w:szCs w:val="24"/>
        </w:rPr>
      </w:pPr>
      <w:r w:rsidRPr="001E0681">
        <w:rPr>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E0681" w:rsidRDefault="001E0681" w:rsidP="001E0681">
      <w:pPr>
        <w:widowControl w:val="0"/>
        <w:tabs>
          <w:tab w:val="left" w:pos="284"/>
        </w:tabs>
        <w:autoSpaceDE w:val="0"/>
        <w:autoSpaceDN w:val="0"/>
        <w:adjustRightInd w:val="0"/>
        <w:spacing w:after="150" w:line="240" w:lineRule="auto"/>
        <w:jc w:val="both"/>
        <w:rPr>
          <w:sz w:val="24"/>
          <w:szCs w:val="24"/>
        </w:rPr>
      </w:pPr>
    </w:p>
    <w:p w:rsidR="001E0681" w:rsidRDefault="001E0681" w:rsidP="001E0681">
      <w:pPr>
        <w:widowControl w:val="0"/>
        <w:tabs>
          <w:tab w:val="left" w:pos="284"/>
        </w:tabs>
        <w:autoSpaceDE w:val="0"/>
        <w:autoSpaceDN w:val="0"/>
        <w:adjustRightInd w:val="0"/>
        <w:spacing w:after="150" w:line="240" w:lineRule="auto"/>
        <w:jc w:val="both"/>
        <w:rPr>
          <w:sz w:val="24"/>
          <w:szCs w:val="24"/>
        </w:rPr>
      </w:pPr>
    </w:p>
    <w:p w:rsidR="001E0681" w:rsidRDefault="001E0681" w:rsidP="001E0681">
      <w:pPr>
        <w:widowControl w:val="0"/>
        <w:tabs>
          <w:tab w:val="left" w:pos="284"/>
        </w:tabs>
        <w:autoSpaceDE w:val="0"/>
        <w:autoSpaceDN w:val="0"/>
        <w:adjustRightInd w:val="0"/>
        <w:spacing w:after="150" w:line="240" w:lineRule="auto"/>
        <w:jc w:val="both"/>
        <w:rPr>
          <w:sz w:val="24"/>
          <w:szCs w:val="24"/>
        </w:rPr>
      </w:pPr>
    </w:p>
    <w:p w:rsidR="001E0681" w:rsidRDefault="001E0681" w:rsidP="001E0681">
      <w:pPr>
        <w:widowControl w:val="0"/>
        <w:tabs>
          <w:tab w:val="left" w:pos="284"/>
        </w:tabs>
        <w:autoSpaceDE w:val="0"/>
        <w:autoSpaceDN w:val="0"/>
        <w:adjustRightInd w:val="0"/>
        <w:spacing w:after="150" w:line="240" w:lineRule="auto"/>
        <w:jc w:val="both"/>
        <w:rPr>
          <w:sz w:val="24"/>
          <w:szCs w:val="24"/>
        </w:rPr>
      </w:pPr>
    </w:p>
    <w:p w:rsidR="001E0681" w:rsidRDefault="001E0681" w:rsidP="001E0681">
      <w:pPr>
        <w:widowControl w:val="0"/>
        <w:tabs>
          <w:tab w:val="left" w:pos="284"/>
        </w:tabs>
        <w:autoSpaceDE w:val="0"/>
        <w:autoSpaceDN w:val="0"/>
        <w:adjustRightInd w:val="0"/>
        <w:spacing w:after="150" w:line="240" w:lineRule="auto"/>
        <w:jc w:val="both"/>
        <w:rPr>
          <w:sz w:val="24"/>
          <w:szCs w:val="24"/>
        </w:rPr>
      </w:pPr>
    </w:p>
    <w:p w:rsidR="001E0681" w:rsidRDefault="001E0681" w:rsidP="001E0681">
      <w:pPr>
        <w:rPr>
          <w:rFonts w:cstheme="minorHAnsi"/>
          <w:b/>
          <w:sz w:val="24"/>
          <w:szCs w:val="24"/>
        </w:rPr>
      </w:pPr>
      <w:r>
        <w:rPr>
          <w:rFonts w:cstheme="minorHAnsi"/>
          <w:b/>
          <w:sz w:val="24"/>
          <w:szCs w:val="24"/>
        </w:rPr>
        <w:lastRenderedPageBreak/>
        <w:t>Перечень учебной литературы для подготовки водителей с подкатегории «А1» на категорию «В»:</w:t>
      </w:r>
    </w:p>
    <w:p w:rsidR="001E0681" w:rsidRDefault="001E0681" w:rsidP="001E0681">
      <w:pPr>
        <w:rPr>
          <w:rFonts w:cstheme="minorHAnsi"/>
          <w:sz w:val="24"/>
          <w:szCs w:val="24"/>
        </w:rPr>
      </w:pPr>
    </w:p>
    <w:p w:rsidR="001E0681" w:rsidRDefault="001E0681" w:rsidP="001E0681">
      <w:pPr>
        <w:rPr>
          <w:rFonts w:cstheme="minorHAnsi"/>
          <w:sz w:val="24"/>
          <w:szCs w:val="24"/>
        </w:rPr>
      </w:pPr>
      <w:r>
        <w:rPr>
          <w:rFonts w:cstheme="minorHAnsi"/>
          <w:sz w:val="24"/>
          <w:szCs w:val="24"/>
        </w:rPr>
        <w:t>1.</w:t>
      </w:r>
      <w:r>
        <w:rPr>
          <w:rFonts w:cstheme="minorHAnsi"/>
          <w:sz w:val="24"/>
          <w:szCs w:val="24"/>
        </w:rPr>
        <w:tab/>
        <w:t xml:space="preserve">Устройство и техническое </w:t>
      </w:r>
      <w:proofErr w:type="gramStart"/>
      <w:r>
        <w:rPr>
          <w:rFonts w:cstheme="minorHAnsi"/>
          <w:sz w:val="24"/>
          <w:szCs w:val="24"/>
        </w:rPr>
        <w:t>обслуживание  мотоциклов</w:t>
      </w:r>
      <w:proofErr w:type="gramEnd"/>
      <w:r>
        <w:rPr>
          <w:rFonts w:cstheme="minorHAnsi"/>
          <w:sz w:val="24"/>
          <w:szCs w:val="24"/>
        </w:rPr>
        <w:t xml:space="preserve">. И.В. </w:t>
      </w:r>
      <w:proofErr w:type="gramStart"/>
      <w:r>
        <w:rPr>
          <w:rFonts w:cstheme="minorHAnsi"/>
          <w:sz w:val="24"/>
          <w:szCs w:val="24"/>
        </w:rPr>
        <w:t>Ксенофонтов,  Издательство</w:t>
      </w:r>
      <w:proofErr w:type="gramEnd"/>
      <w:r>
        <w:rPr>
          <w:rFonts w:cstheme="minorHAnsi"/>
          <w:sz w:val="24"/>
          <w:szCs w:val="24"/>
        </w:rPr>
        <w:t xml:space="preserve"> «За рулем».</w:t>
      </w:r>
    </w:p>
    <w:p w:rsidR="001E0681" w:rsidRDefault="001E0681" w:rsidP="001E0681">
      <w:pPr>
        <w:rPr>
          <w:rFonts w:cstheme="minorHAnsi"/>
          <w:sz w:val="24"/>
          <w:szCs w:val="24"/>
        </w:rPr>
      </w:pPr>
      <w:r>
        <w:rPr>
          <w:rFonts w:cstheme="minorHAnsi"/>
          <w:sz w:val="24"/>
          <w:szCs w:val="24"/>
        </w:rPr>
        <w:t>2.</w:t>
      </w:r>
      <w:r>
        <w:rPr>
          <w:rFonts w:cstheme="minorHAnsi"/>
          <w:sz w:val="24"/>
          <w:szCs w:val="24"/>
        </w:rPr>
        <w:tab/>
        <w:t xml:space="preserve">Основы управления мотоциклом и безопасность движения. И.В. </w:t>
      </w:r>
      <w:proofErr w:type="gramStart"/>
      <w:r>
        <w:rPr>
          <w:rFonts w:cstheme="minorHAnsi"/>
          <w:sz w:val="24"/>
          <w:szCs w:val="24"/>
        </w:rPr>
        <w:t>Ксенофонтов,  Издательство</w:t>
      </w:r>
      <w:proofErr w:type="gramEnd"/>
      <w:r>
        <w:rPr>
          <w:rFonts w:cstheme="minorHAnsi"/>
          <w:sz w:val="24"/>
          <w:szCs w:val="24"/>
        </w:rPr>
        <w:t xml:space="preserve"> «За рулем».</w:t>
      </w:r>
    </w:p>
    <w:p w:rsidR="001E0681" w:rsidRDefault="001E0681" w:rsidP="001E0681">
      <w:pPr>
        <w:rPr>
          <w:rFonts w:cstheme="minorHAnsi"/>
          <w:sz w:val="24"/>
          <w:szCs w:val="24"/>
        </w:rPr>
      </w:pPr>
      <w:r>
        <w:rPr>
          <w:rFonts w:cstheme="minorHAnsi"/>
          <w:sz w:val="24"/>
          <w:szCs w:val="24"/>
        </w:rPr>
        <w:t>3.</w:t>
      </w:r>
      <w:r>
        <w:rPr>
          <w:rFonts w:cstheme="minorHAnsi"/>
          <w:sz w:val="24"/>
          <w:szCs w:val="24"/>
        </w:rPr>
        <w:tab/>
        <w:t xml:space="preserve">Первая доврачебная медицинская помощь. В.Н. Николаенко, Г.А. </w:t>
      </w:r>
      <w:proofErr w:type="spellStart"/>
      <w:r>
        <w:rPr>
          <w:rFonts w:cstheme="minorHAnsi"/>
          <w:sz w:val="24"/>
          <w:szCs w:val="24"/>
        </w:rPr>
        <w:t>Блувштейн</w:t>
      </w:r>
      <w:proofErr w:type="spellEnd"/>
      <w:r>
        <w:rPr>
          <w:rFonts w:cstheme="minorHAnsi"/>
          <w:sz w:val="24"/>
          <w:szCs w:val="24"/>
        </w:rPr>
        <w:t>, Г.М. Карнаухов. Издательство «За рулем» 2021 год.</w:t>
      </w:r>
    </w:p>
    <w:p w:rsidR="001E0681" w:rsidRDefault="001E0681" w:rsidP="001E0681">
      <w:pPr>
        <w:rPr>
          <w:rFonts w:cstheme="minorHAnsi"/>
          <w:sz w:val="24"/>
          <w:szCs w:val="24"/>
        </w:rPr>
      </w:pPr>
      <w:r>
        <w:rPr>
          <w:rFonts w:cstheme="minorHAnsi"/>
          <w:sz w:val="24"/>
          <w:szCs w:val="24"/>
        </w:rPr>
        <w:t>4.</w:t>
      </w:r>
      <w:r>
        <w:rPr>
          <w:rFonts w:cstheme="minorHAnsi"/>
          <w:sz w:val="24"/>
          <w:szCs w:val="24"/>
        </w:rPr>
        <w:tab/>
        <w:t xml:space="preserve">Правовые основы деятельности водителя. А.В Смагин. Издательство «За </w:t>
      </w:r>
      <w:proofErr w:type="gramStart"/>
      <w:r>
        <w:rPr>
          <w:rFonts w:cstheme="minorHAnsi"/>
          <w:sz w:val="24"/>
          <w:szCs w:val="24"/>
        </w:rPr>
        <w:t>рулем»  2021</w:t>
      </w:r>
      <w:proofErr w:type="gramEnd"/>
      <w:r>
        <w:rPr>
          <w:rFonts w:cstheme="minorHAnsi"/>
          <w:sz w:val="24"/>
          <w:szCs w:val="24"/>
        </w:rPr>
        <w:t xml:space="preserve"> год.</w:t>
      </w:r>
    </w:p>
    <w:p w:rsidR="001E0681" w:rsidRDefault="001E0681" w:rsidP="001E0681">
      <w:pPr>
        <w:rPr>
          <w:rFonts w:cstheme="minorHAnsi"/>
          <w:sz w:val="24"/>
          <w:szCs w:val="24"/>
        </w:rPr>
      </w:pPr>
      <w:r>
        <w:rPr>
          <w:rFonts w:cstheme="minorHAnsi"/>
          <w:sz w:val="24"/>
          <w:szCs w:val="24"/>
        </w:rPr>
        <w:t>5.</w:t>
      </w:r>
      <w:r>
        <w:rPr>
          <w:rFonts w:cstheme="minorHAnsi"/>
          <w:sz w:val="24"/>
          <w:szCs w:val="24"/>
        </w:rPr>
        <w:tab/>
        <w:t>Правила дорожного движения Российской Федерации. ООО «</w:t>
      </w:r>
      <w:proofErr w:type="spellStart"/>
      <w:r>
        <w:rPr>
          <w:rFonts w:cstheme="minorHAnsi"/>
          <w:sz w:val="24"/>
          <w:szCs w:val="24"/>
        </w:rPr>
        <w:t>Атберг</w:t>
      </w:r>
      <w:proofErr w:type="spellEnd"/>
      <w:r>
        <w:rPr>
          <w:rFonts w:cstheme="minorHAnsi"/>
          <w:sz w:val="24"/>
          <w:szCs w:val="24"/>
        </w:rPr>
        <w:t xml:space="preserve"> 98», Москва 2022 год.</w:t>
      </w:r>
    </w:p>
    <w:p w:rsidR="001E0681" w:rsidRDefault="001E0681" w:rsidP="001E0681">
      <w:pPr>
        <w:rPr>
          <w:rFonts w:cstheme="minorHAnsi"/>
          <w:sz w:val="24"/>
          <w:szCs w:val="24"/>
        </w:rPr>
      </w:pPr>
      <w:r>
        <w:rPr>
          <w:rFonts w:cstheme="minorHAnsi"/>
          <w:sz w:val="24"/>
          <w:szCs w:val="24"/>
        </w:rPr>
        <w:t>6.</w:t>
      </w:r>
      <w:r>
        <w:rPr>
          <w:rFonts w:cstheme="minorHAnsi"/>
          <w:sz w:val="24"/>
          <w:szCs w:val="24"/>
        </w:rPr>
        <w:tab/>
        <w:t xml:space="preserve">Экзаменационные билеты категории «АВ». Г.Б. </w:t>
      </w:r>
      <w:proofErr w:type="spellStart"/>
      <w:r>
        <w:rPr>
          <w:rFonts w:cstheme="minorHAnsi"/>
          <w:sz w:val="24"/>
          <w:szCs w:val="24"/>
        </w:rPr>
        <w:t>Громоковский</w:t>
      </w:r>
      <w:proofErr w:type="spellEnd"/>
      <w:r>
        <w:rPr>
          <w:rFonts w:cstheme="minorHAnsi"/>
          <w:sz w:val="24"/>
          <w:szCs w:val="24"/>
        </w:rPr>
        <w:t xml:space="preserve">, С.Г. </w:t>
      </w:r>
      <w:proofErr w:type="spellStart"/>
      <w:r>
        <w:rPr>
          <w:rFonts w:cstheme="minorHAnsi"/>
          <w:sz w:val="24"/>
          <w:szCs w:val="24"/>
        </w:rPr>
        <w:t>Бачманов</w:t>
      </w:r>
      <w:proofErr w:type="spellEnd"/>
      <w:r>
        <w:rPr>
          <w:rFonts w:cstheme="minorHAnsi"/>
          <w:sz w:val="24"/>
          <w:szCs w:val="24"/>
        </w:rPr>
        <w:t>, Я.С. Репин и др. Москва, «Рецепт - Холдинг», 2022 год.</w:t>
      </w:r>
    </w:p>
    <w:p w:rsidR="001E0681" w:rsidRPr="001E0681" w:rsidRDefault="001E0681" w:rsidP="001E0681">
      <w:pPr>
        <w:widowControl w:val="0"/>
        <w:tabs>
          <w:tab w:val="left" w:pos="284"/>
        </w:tabs>
        <w:autoSpaceDE w:val="0"/>
        <w:autoSpaceDN w:val="0"/>
        <w:adjustRightInd w:val="0"/>
        <w:spacing w:after="150" w:line="240" w:lineRule="auto"/>
        <w:jc w:val="both"/>
        <w:rPr>
          <w:sz w:val="24"/>
          <w:szCs w:val="24"/>
        </w:rPr>
      </w:pPr>
    </w:p>
    <w:p w:rsidR="006C524E" w:rsidRPr="001E0681" w:rsidRDefault="00C536F4" w:rsidP="001E0681">
      <w:pPr>
        <w:tabs>
          <w:tab w:val="left" w:pos="284"/>
        </w:tabs>
      </w:pPr>
      <w:bookmarkStart w:id="4" w:name="_GoBack"/>
      <w:r>
        <w:rPr>
          <w:noProof/>
        </w:rPr>
        <w:lastRenderedPageBreak/>
        <w:drawing>
          <wp:inline distT="0" distB="0" distL="0" distR="0">
            <wp:extent cx="6830344" cy="9467850"/>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ЕРЕПОДГОТОВКА6.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833910" cy="9472793"/>
                    </a:xfrm>
                    <a:prstGeom prst="rect">
                      <a:avLst/>
                    </a:prstGeom>
                  </pic:spPr>
                </pic:pic>
              </a:graphicData>
            </a:graphic>
          </wp:inline>
        </w:drawing>
      </w:r>
      <w:bookmarkEnd w:id="4"/>
    </w:p>
    <w:sectPr w:rsidR="006C524E" w:rsidRPr="001E0681" w:rsidSect="001E0681">
      <w:pgSz w:w="11906" w:h="16838"/>
      <w:pgMar w:top="720" w:right="849"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B1"/>
    <w:rsid w:val="0015077D"/>
    <w:rsid w:val="001E0681"/>
    <w:rsid w:val="00331275"/>
    <w:rsid w:val="00574BC7"/>
    <w:rsid w:val="006C524E"/>
    <w:rsid w:val="007A519F"/>
    <w:rsid w:val="008E20AA"/>
    <w:rsid w:val="00AE69B1"/>
    <w:rsid w:val="00C536F4"/>
    <w:rsid w:val="00CD308E"/>
    <w:rsid w:val="00DC3E38"/>
    <w:rsid w:val="00DF5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9A5C6-3280-4B22-8D8B-CF0C721C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9B1"/>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69B1"/>
    <w:rPr>
      <w:color w:val="0563C1" w:themeColor="hyperlink"/>
      <w:u w:val="single"/>
    </w:rPr>
  </w:style>
  <w:style w:type="character" w:styleId="a4">
    <w:name w:val="FollowedHyperlink"/>
    <w:basedOn w:val="a0"/>
    <w:uiPriority w:val="99"/>
    <w:semiHidden/>
    <w:unhideWhenUsed/>
    <w:rsid w:val="00AE69B1"/>
    <w:rPr>
      <w:color w:val="954F72" w:themeColor="followedHyperlink"/>
      <w:u w:val="single"/>
    </w:rPr>
  </w:style>
  <w:style w:type="paragraph" w:customStyle="1" w:styleId="msonormal0">
    <w:name w:val="msonormal"/>
    <w:basedOn w:val="a"/>
    <w:rsid w:val="00AE69B1"/>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AE69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AE69B1"/>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AE69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D308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308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368">
      <w:bodyDiv w:val="1"/>
      <w:marLeft w:val="0"/>
      <w:marRight w:val="0"/>
      <w:marTop w:val="0"/>
      <w:marBottom w:val="0"/>
      <w:divBdr>
        <w:top w:val="none" w:sz="0" w:space="0" w:color="auto"/>
        <w:left w:val="none" w:sz="0" w:space="0" w:color="auto"/>
        <w:bottom w:val="none" w:sz="0" w:space="0" w:color="auto"/>
        <w:right w:val="none" w:sz="0" w:space="0" w:color="auto"/>
      </w:divBdr>
    </w:div>
    <w:div w:id="95251159">
      <w:bodyDiv w:val="1"/>
      <w:marLeft w:val="0"/>
      <w:marRight w:val="0"/>
      <w:marTop w:val="0"/>
      <w:marBottom w:val="0"/>
      <w:divBdr>
        <w:top w:val="none" w:sz="0" w:space="0" w:color="auto"/>
        <w:left w:val="none" w:sz="0" w:space="0" w:color="auto"/>
        <w:bottom w:val="none" w:sz="0" w:space="0" w:color="auto"/>
        <w:right w:val="none" w:sz="0" w:space="0" w:color="auto"/>
      </w:divBdr>
    </w:div>
    <w:div w:id="1040596460">
      <w:bodyDiv w:val="1"/>
      <w:marLeft w:val="0"/>
      <w:marRight w:val="0"/>
      <w:marTop w:val="0"/>
      <w:marBottom w:val="0"/>
      <w:divBdr>
        <w:top w:val="none" w:sz="0" w:space="0" w:color="auto"/>
        <w:left w:val="none" w:sz="0" w:space="0" w:color="auto"/>
        <w:bottom w:val="none" w:sz="0" w:space="0" w:color="auto"/>
        <w:right w:val="none" w:sz="0" w:space="0" w:color="auto"/>
      </w:divBdr>
    </w:div>
    <w:div w:id="1577980226">
      <w:bodyDiv w:val="1"/>
      <w:marLeft w:val="0"/>
      <w:marRight w:val="0"/>
      <w:marTop w:val="0"/>
      <w:marBottom w:val="0"/>
      <w:divBdr>
        <w:top w:val="none" w:sz="0" w:space="0" w:color="auto"/>
        <w:left w:val="none" w:sz="0" w:space="0" w:color="auto"/>
        <w:bottom w:val="none" w:sz="0" w:space="0" w:color="auto"/>
        <w:right w:val="none" w:sz="0" w:space="0" w:color="auto"/>
      </w:divBdr>
    </w:div>
    <w:div w:id="15982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s://normativ.kontur.ru/document?moduleid=1&amp;documentid=408738" TargetMode="External"/><Relationship Id="rId26" Type="http://schemas.openxmlformats.org/officeDocument/2006/relationships/hyperlink" Target="https://normativ.kontur.ru/document?moduleid=1&amp;documentid=322539" TargetMode="External"/><Relationship Id="rId39" Type="http://schemas.openxmlformats.org/officeDocument/2006/relationships/hyperlink" Target="https://normativ.kontur.ru/document?moduleid=1&amp;documentid=387058" TargetMode="External"/><Relationship Id="rId21" Type="http://schemas.openxmlformats.org/officeDocument/2006/relationships/image" Target="media/image3.jpeg"/><Relationship Id="rId34" Type="http://schemas.openxmlformats.org/officeDocument/2006/relationships/hyperlink" Target="https://normativ.kontur.ru/document?moduleid=1&amp;documentid=387058" TargetMode="External"/><Relationship Id="rId42" Type="http://schemas.openxmlformats.org/officeDocument/2006/relationships/hyperlink" Target="https://normativ.kontur.ru/document?moduleid=1&amp;documentid=416094" TargetMode="External"/><Relationship Id="rId7" Type="http://schemas.openxmlformats.org/officeDocument/2006/relationships/hyperlink" Target="https://normativ.kontur.ru/document?moduleid=1&amp;documentid=330326"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52263" TargetMode="External"/><Relationship Id="rId29"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normativ.kontur.ru/document?moduleid=1&amp;documentid=416094" TargetMode="External"/><Relationship Id="rId11" Type="http://schemas.openxmlformats.org/officeDocument/2006/relationships/hyperlink" Target="https://normativ.kontur.ru/document?moduleid=1&amp;documentid=416094" TargetMode="External"/><Relationship Id="rId24" Type="http://schemas.openxmlformats.org/officeDocument/2006/relationships/hyperlink" Target="https://normativ.kontur.ru/document?moduleid=1&amp;documentid=322539" TargetMode="External"/><Relationship Id="rId32" Type="http://schemas.openxmlformats.org/officeDocument/2006/relationships/hyperlink" Target="https://normativ.kontur.ru/document?moduleid=1&amp;documentid=395796" TargetMode="External"/><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387058" TargetMode="External"/><Relationship Id="rId45" Type="http://schemas.openxmlformats.org/officeDocument/2006/relationships/fontTable" Target="fontTable.xml"/><Relationship Id="rId5" Type="http://schemas.openxmlformats.org/officeDocument/2006/relationships/hyperlink" Target="https://normativ.kontur.ru/document?moduleid=1&amp;documentid=408738" TargetMode="External"/><Relationship Id="rId15" Type="http://schemas.openxmlformats.org/officeDocument/2006/relationships/hyperlink" Target="https://normativ.kontur.ru/document?moduleid=1&amp;documentid=352263" TargetMode="External"/><Relationship Id="rId23" Type="http://schemas.openxmlformats.org/officeDocument/2006/relationships/hyperlink" Target="https://normativ.kontur.ru/document?moduleid=1&amp;documentid=352263" TargetMode="External"/><Relationship Id="rId28" Type="http://schemas.openxmlformats.org/officeDocument/2006/relationships/image" Target="media/image5.jpeg"/><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416094" TargetMode="External"/><Relationship Id="rId19" Type="http://schemas.openxmlformats.org/officeDocument/2006/relationships/hyperlink" Target="https://normativ.kontur.ru/document?moduleid=1&amp;documentid=385080" TargetMode="External"/><Relationship Id="rId31" Type="http://schemas.openxmlformats.org/officeDocument/2006/relationships/hyperlink" Target="https://normativ.kontur.ru/document?moduleid=1&amp;documentid=352263" TargetMode="External"/><Relationship Id="rId44"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hyperlink" Target="https://normativ.kontur.ru/document?moduleid=1&amp;documentid=376556" TargetMode="External"/><Relationship Id="rId14" Type="http://schemas.openxmlformats.org/officeDocument/2006/relationships/hyperlink" Target="https://normativ.kontur.ru/document?moduleid=1&amp;documentid=352263" TargetMode="External"/><Relationship Id="rId22" Type="http://schemas.openxmlformats.org/officeDocument/2006/relationships/image" Target="media/image4.jpeg"/><Relationship Id="rId27" Type="http://schemas.openxmlformats.org/officeDocument/2006/relationships/hyperlink" Target="https://normativ.kontur.ru/document?moduleid=1&amp;documentid=352263" TargetMode="External"/><Relationship Id="rId30" Type="http://schemas.openxmlformats.org/officeDocument/2006/relationships/hyperlink" Target="https://normativ.kontur.ru/document?moduleid=1&amp;documentid=352263" TargetMode="External"/><Relationship Id="rId35" Type="http://schemas.openxmlformats.org/officeDocument/2006/relationships/hyperlink" Target="https://normativ.kontur.ru/document?moduleid=1&amp;documentid=387058" TargetMode="External"/><Relationship Id="rId43" Type="http://schemas.openxmlformats.org/officeDocument/2006/relationships/hyperlink" Target="https://normativ.kontur.ru/document?moduleid=1&amp;documentid=416094" TargetMode="External"/><Relationship Id="rId8" Type="http://schemas.openxmlformats.org/officeDocument/2006/relationships/hyperlink" Target="https://normativ.kontur.ru/document?moduleid=1&amp;documentid=370328"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408916" TargetMode="External"/><Relationship Id="rId17" Type="http://schemas.openxmlformats.org/officeDocument/2006/relationships/hyperlink" Target="https://normativ.kontur.ru/document?moduleid=1&amp;documentid=408738" TargetMode="External"/><Relationship Id="rId25" Type="http://schemas.openxmlformats.org/officeDocument/2006/relationships/hyperlink" Target="https://normativ.kontur.ru/document?moduleid=1&amp;documentid=184188" TargetMode="External"/><Relationship Id="rId33" Type="http://schemas.openxmlformats.org/officeDocument/2006/relationships/hyperlink" Target="https://normativ.kontur.ru/document?moduleid=1&amp;documentid=387058" TargetMode="External"/><Relationship Id="rId38" Type="http://schemas.openxmlformats.org/officeDocument/2006/relationships/hyperlink" Target="https://normativ.kontur.ru/document?moduleid=1&amp;documentid=387058" TargetMode="External"/><Relationship Id="rId46" Type="http://schemas.openxmlformats.org/officeDocument/2006/relationships/theme" Target="theme/theme1.xml"/><Relationship Id="rId20" Type="http://schemas.openxmlformats.org/officeDocument/2006/relationships/image" Target="media/image2.jpeg"/><Relationship Id="rId41" Type="http://schemas.openxmlformats.org/officeDocument/2006/relationships/hyperlink" Target="https://normativ.kontur.ru/document?moduleid=1&amp;documentid=387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28</Pages>
  <Words>11698</Words>
  <Characters>66683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VOA</dc:creator>
  <cp:keywords/>
  <dc:description/>
  <cp:lastModifiedBy>VOA</cp:lastModifiedBy>
  <cp:revision>5</cp:revision>
  <cp:lastPrinted>2022-08-16T11:12:00Z</cp:lastPrinted>
  <dcterms:created xsi:type="dcterms:W3CDTF">2022-08-16T08:25:00Z</dcterms:created>
  <dcterms:modified xsi:type="dcterms:W3CDTF">2022-11-10T14:51:00Z</dcterms:modified>
</cp:coreProperties>
</file>